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3EA9B7" w14:textId="3D15F054" w:rsidR="000573E4" w:rsidRDefault="000573E4" w:rsidP="000573E4">
      <w:pPr>
        <w:jc w:val="center"/>
        <w:rPr>
          <w:rFonts w:ascii="Calibri" w:hAnsi="Calibri" w:cs="Calibri"/>
          <w:b/>
        </w:rPr>
      </w:pPr>
      <w:r>
        <w:rPr>
          <w:rFonts w:ascii="Calibri" w:hAnsi="Calibri" w:cs="Calibri"/>
          <w:b/>
        </w:rPr>
        <w:t>EDUR 9131: Exploratory Factor Analysis</w:t>
      </w:r>
    </w:p>
    <w:p w14:paraId="0DB18EFA" w14:textId="081615BB" w:rsidR="000573E4" w:rsidRDefault="000573E4" w:rsidP="000573E4">
      <w:pPr>
        <w:jc w:val="center"/>
        <w:rPr>
          <w:rFonts w:ascii="Calibri" w:hAnsi="Calibri" w:cs="Calibri"/>
          <w:b/>
        </w:rPr>
      </w:pPr>
      <w:r>
        <w:rPr>
          <w:rFonts w:ascii="Calibri" w:hAnsi="Calibri" w:cs="Calibri"/>
          <w:b/>
        </w:rPr>
        <w:t>25 March 2023</w:t>
      </w:r>
    </w:p>
    <w:p w14:paraId="62ADBA0E" w14:textId="77777777" w:rsidR="000573E4" w:rsidRDefault="000573E4" w:rsidP="00847D51">
      <w:pPr>
        <w:rPr>
          <w:rFonts w:ascii="Calibri" w:hAnsi="Calibri" w:cs="Calibri"/>
          <w:b/>
        </w:rPr>
      </w:pPr>
    </w:p>
    <w:p w14:paraId="10DC92D5" w14:textId="524C63D9" w:rsidR="00527F9C" w:rsidRDefault="00527F9C" w:rsidP="00847D51">
      <w:pPr>
        <w:rPr>
          <w:rFonts w:ascii="Calibri" w:hAnsi="Calibri" w:cs="Calibri"/>
          <w:b/>
        </w:rPr>
      </w:pPr>
      <w:r>
        <w:rPr>
          <w:rFonts w:ascii="Calibri" w:hAnsi="Calibri" w:cs="Calibri"/>
          <w:b/>
        </w:rPr>
        <w:t>Exploratory Factor Analysis (EFA):</w:t>
      </w:r>
      <w:r w:rsidR="00847D51">
        <w:rPr>
          <w:rFonts w:ascii="Calibri" w:hAnsi="Calibri" w:cs="Calibri"/>
          <w:b/>
        </w:rPr>
        <w:t xml:space="preserve"> </w:t>
      </w:r>
      <w:r>
        <w:rPr>
          <w:rFonts w:ascii="Calibri" w:hAnsi="Calibri" w:cs="Calibri"/>
          <w:b/>
        </w:rPr>
        <w:t>Brief Overview with Illustration</w:t>
      </w:r>
      <w:r w:rsidR="00EB12E9">
        <w:rPr>
          <w:rFonts w:ascii="Calibri" w:hAnsi="Calibri" w:cs="Calibri"/>
          <w:b/>
        </w:rPr>
        <w:t>s</w:t>
      </w:r>
    </w:p>
    <w:p w14:paraId="1EAFB5A3" w14:textId="77777777" w:rsidR="00E439EF" w:rsidRDefault="00E439EF">
      <w:pPr>
        <w:rPr>
          <w:rFonts w:ascii="Calibri" w:hAnsi="Calibri" w:cs="Calibri"/>
        </w:rPr>
      </w:pPr>
    </w:p>
    <w:p w14:paraId="55D7E3A3" w14:textId="77777777" w:rsidR="00067F5E" w:rsidRDefault="0079450B">
      <w:pPr>
        <w:rPr>
          <w:rFonts w:ascii="Calibri" w:hAnsi="Calibri" w:cs="Calibri"/>
          <w:b/>
        </w:rPr>
      </w:pPr>
      <w:r>
        <w:rPr>
          <w:rFonts w:ascii="Calibri" w:hAnsi="Calibri" w:cs="Calibri"/>
          <w:b/>
        </w:rPr>
        <w:t xml:space="preserve">1. </w:t>
      </w:r>
      <w:r w:rsidR="00527F9C">
        <w:rPr>
          <w:rFonts w:ascii="Calibri" w:hAnsi="Calibri" w:cs="Calibri"/>
          <w:b/>
        </w:rPr>
        <w:t xml:space="preserve">Logic </w:t>
      </w:r>
      <w:r w:rsidR="004B6EE9">
        <w:rPr>
          <w:rFonts w:ascii="Calibri" w:hAnsi="Calibri" w:cs="Calibri"/>
          <w:b/>
        </w:rPr>
        <w:t>of EFA</w:t>
      </w:r>
    </w:p>
    <w:p w14:paraId="1E8B2832" w14:textId="77777777" w:rsidR="00B005D9" w:rsidRDefault="00B005D9">
      <w:pPr>
        <w:rPr>
          <w:rFonts w:ascii="Calibri" w:hAnsi="Calibri" w:cs="Calibri"/>
        </w:rPr>
      </w:pPr>
    </w:p>
    <w:p w14:paraId="292A2F01" w14:textId="0F99E8F8" w:rsidR="00527F9C" w:rsidRDefault="00527F9C">
      <w:pPr>
        <w:rPr>
          <w:rFonts w:ascii="Calibri" w:hAnsi="Calibri" w:cs="Calibri"/>
        </w:rPr>
      </w:pPr>
      <w:r>
        <w:rPr>
          <w:rFonts w:ascii="Calibri" w:hAnsi="Calibri" w:cs="Calibri"/>
        </w:rPr>
        <w:t xml:space="preserve">EFA </w:t>
      </w:r>
      <w:r w:rsidR="00EB12E9">
        <w:rPr>
          <w:rFonts w:ascii="Calibri" w:hAnsi="Calibri" w:cs="Calibri"/>
        </w:rPr>
        <w:t xml:space="preserve">is </w:t>
      </w:r>
      <w:r>
        <w:rPr>
          <w:rFonts w:ascii="Calibri" w:hAnsi="Calibri" w:cs="Calibri"/>
        </w:rPr>
        <w:t>designed to determine whether a set of variables can be reduced to a smaller number of factors due to clustering or correlation among variable scores. If two variables correlate highly, for example, it is possible they represent t</w:t>
      </w:r>
      <w:r w:rsidR="00D012C2">
        <w:rPr>
          <w:rFonts w:ascii="Calibri" w:hAnsi="Calibri" w:cs="Calibri"/>
        </w:rPr>
        <w:t>he same construct</w:t>
      </w:r>
      <w:r w:rsidR="00820387">
        <w:rPr>
          <w:rFonts w:ascii="Calibri" w:hAnsi="Calibri" w:cs="Calibri"/>
        </w:rPr>
        <w:t>; this is expected</w:t>
      </w:r>
      <w:r w:rsidR="00D012C2">
        <w:rPr>
          <w:rFonts w:ascii="Calibri" w:hAnsi="Calibri" w:cs="Calibri"/>
        </w:rPr>
        <w:t xml:space="preserve"> if these items were designed t</w:t>
      </w:r>
      <w:r>
        <w:rPr>
          <w:rFonts w:ascii="Calibri" w:hAnsi="Calibri" w:cs="Calibri"/>
        </w:rPr>
        <w:t>o measure the same construct.</w:t>
      </w:r>
    </w:p>
    <w:p w14:paraId="525A1154" w14:textId="77777777" w:rsidR="000A0760" w:rsidRDefault="000A0760">
      <w:pPr>
        <w:rPr>
          <w:rFonts w:ascii="Calibri" w:hAnsi="Calibri" w:cs="Calibri"/>
        </w:rPr>
      </w:pPr>
    </w:p>
    <w:p w14:paraId="6457A6CB" w14:textId="77777777" w:rsidR="000A0760" w:rsidRDefault="000A0760">
      <w:pPr>
        <w:rPr>
          <w:rFonts w:ascii="Calibri" w:hAnsi="Calibri" w:cs="Calibri"/>
        </w:rPr>
      </w:pPr>
      <w:r>
        <w:rPr>
          <w:rFonts w:ascii="Calibri" w:hAnsi="Calibri" w:cs="Calibri"/>
        </w:rPr>
        <w:t>EFA uses correlations among variables to determine whether factors are present. For example, assume there are responses to 6 items on an instrument</w:t>
      </w:r>
      <w:r w:rsidR="001E2909">
        <w:rPr>
          <w:rFonts w:ascii="Calibri" w:hAnsi="Calibri" w:cs="Calibri"/>
        </w:rPr>
        <w:t xml:space="preserve">; Table 1 presents the resulting </w:t>
      </w:r>
      <w:r>
        <w:rPr>
          <w:rFonts w:ascii="Calibri" w:hAnsi="Calibri" w:cs="Calibri"/>
        </w:rPr>
        <w:t>correlations.</w:t>
      </w:r>
    </w:p>
    <w:p w14:paraId="11A6AD70" w14:textId="77777777" w:rsidR="005F4CB6" w:rsidRDefault="005F4CB6">
      <w:pPr>
        <w:rPr>
          <w:rFonts w:ascii="Calibri" w:hAnsi="Calibri" w:cs="Calibri"/>
        </w:rPr>
      </w:pPr>
    </w:p>
    <w:p w14:paraId="4258668C" w14:textId="77777777" w:rsidR="000A0760" w:rsidRDefault="005F4CB6" w:rsidP="005F4CB6">
      <w:pPr>
        <w:ind w:left="720"/>
        <w:rPr>
          <w:rFonts w:ascii="Calibri" w:hAnsi="Calibri" w:cs="Calibri"/>
        </w:rPr>
      </w:pPr>
      <w:r>
        <w:rPr>
          <w:rFonts w:ascii="Calibri" w:hAnsi="Calibri" w:cs="Calibri"/>
        </w:rPr>
        <w:t>Table 1: Patterns of Correlations Demonstrated</w:t>
      </w:r>
    </w:p>
    <w:tbl>
      <w:tblPr>
        <w:tblW w:w="0" w:type="auto"/>
        <w:tblInd w:w="720" w:type="dxa"/>
        <w:tblLook w:val="01E0" w:firstRow="1" w:lastRow="1" w:firstColumn="1" w:lastColumn="1" w:noHBand="0" w:noVBand="0"/>
      </w:tblPr>
      <w:tblGrid>
        <w:gridCol w:w="1409"/>
        <w:gridCol w:w="893"/>
        <w:gridCol w:w="893"/>
        <w:gridCol w:w="893"/>
        <w:gridCol w:w="893"/>
        <w:gridCol w:w="893"/>
        <w:gridCol w:w="894"/>
      </w:tblGrid>
      <w:tr w:rsidR="000A0760" w14:paraId="76F5D125" w14:textId="77777777" w:rsidTr="00015508">
        <w:tc>
          <w:tcPr>
            <w:tcW w:w="1409" w:type="dxa"/>
            <w:tcBorders>
              <w:top w:val="single" w:sz="4" w:space="0" w:color="auto"/>
            </w:tcBorders>
            <w:shd w:val="clear" w:color="auto" w:fill="auto"/>
          </w:tcPr>
          <w:p w14:paraId="5462DFED" w14:textId="77777777" w:rsidR="000A0760" w:rsidRDefault="000A0760">
            <w:pPr>
              <w:rPr>
                <w:rFonts w:ascii="Calibri" w:hAnsi="Calibri" w:cs="Calibri"/>
              </w:rPr>
            </w:pPr>
          </w:p>
        </w:tc>
        <w:tc>
          <w:tcPr>
            <w:tcW w:w="893" w:type="dxa"/>
            <w:tcBorders>
              <w:top w:val="single" w:sz="4" w:space="0" w:color="auto"/>
              <w:bottom w:val="single" w:sz="4" w:space="0" w:color="auto"/>
            </w:tcBorders>
            <w:shd w:val="clear" w:color="auto" w:fill="auto"/>
          </w:tcPr>
          <w:p w14:paraId="7035637B" w14:textId="77777777" w:rsidR="000A0760" w:rsidRDefault="000A0760" w:rsidP="006862E3">
            <w:pPr>
              <w:jc w:val="center"/>
              <w:rPr>
                <w:rFonts w:ascii="Calibri" w:hAnsi="Calibri" w:cs="Calibri"/>
              </w:rPr>
            </w:pPr>
            <w:r>
              <w:rPr>
                <w:rFonts w:ascii="Calibri" w:hAnsi="Calibri" w:cs="Calibri"/>
              </w:rPr>
              <w:t>1</w:t>
            </w:r>
          </w:p>
        </w:tc>
        <w:tc>
          <w:tcPr>
            <w:tcW w:w="893" w:type="dxa"/>
            <w:tcBorders>
              <w:top w:val="single" w:sz="4" w:space="0" w:color="auto"/>
              <w:bottom w:val="single" w:sz="4" w:space="0" w:color="auto"/>
            </w:tcBorders>
            <w:shd w:val="clear" w:color="auto" w:fill="auto"/>
          </w:tcPr>
          <w:p w14:paraId="4B366476" w14:textId="77777777" w:rsidR="000A0760" w:rsidRDefault="000A0760" w:rsidP="006862E3">
            <w:pPr>
              <w:jc w:val="center"/>
              <w:rPr>
                <w:rFonts w:ascii="Calibri" w:hAnsi="Calibri" w:cs="Calibri"/>
              </w:rPr>
            </w:pPr>
            <w:r>
              <w:rPr>
                <w:rFonts w:ascii="Calibri" w:hAnsi="Calibri" w:cs="Calibri"/>
              </w:rPr>
              <w:t>2</w:t>
            </w:r>
          </w:p>
        </w:tc>
        <w:tc>
          <w:tcPr>
            <w:tcW w:w="893" w:type="dxa"/>
            <w:tcBorders>
              <w:top w:val="single" w:sz="4" w:space="0" w:color="auto"/>
              <w:bottom w:val="single" w:sz="4" w:space="0" w:color="auto"/>
            </w:tcBorders>
            <w:shd w:val="clear" w:color="auto" w:fill="auto"/>
          </w:tcPr>
          <w:p w14:paraId="00B8E999" w14:textId="77777777" w:rsidR="000A0760" w:rsidRDefault="000A0760" w:rsidP="006862E3">
            <w:pPr>
              <w:jc w:val="center"/>
              <w:rPr>
                <w:rFonts w:ascii="Calibri" w:hAnsi="Calibri" w:cs="Calibri"/>
              </w:rPr>
            </w:pPr>
            <w:r>
              <w:rPr>
                <w:rFonts w:ascii="Calibri" w:hAnsi="Calibri" w:cs="Calibri"/>
              </w:rPr>
              <w:t>3</w:t>
            </w:r>
          </w:p>
        </w:tc>
        <w:tc>
          <w:tcPr>
            <w:tcW w:w="893" w:type="dxa"/>
            <w:tcBorders>
              <w:top w:val="single" w:sz="4" w:space="0" w:color="auto"/>
              <w:bottom w:val="single" w:sz="4" w:space="0" w:color="auto"/>
            </w:tcBorders>
            <w:shd w:val="clear" w:color="auto" w:fill="auto"/>
          </w:tcPr>
          <w:p w14:paraId="50E6472E" w14:textId="77777777" w:rsidR="000A0760" w:rsidRDefault="000A0760" w:rsidP="006862E3">
            <w:pPr>
              <w:jc w:val="center"/>
              <w:rPr>
                <w:rFonts w:ascii="Calibri" w:hAnsi="Calibri" w:cs="Calibri"/>
              </w:rPr>
            </w:pPr>
            <w:r>
              <w:rPr>
                <w:rFonts w:ascii="Calibri" w:hAnsi="Calibri" w:cs="Calibri"/>
              </w:rPr>
              <w:t>4</w:t>
            </w:r>
          </w:p>
        </w:tc>
        <w:tc>
          <w:tcPr>
            <w:tcW w:w="893" w:type="dxa"/>
            <w:tcBorders>
              <w:top w:val="single" w:sz="4" w:space="0" w:color="auto"/>
              <w:bottom w:val="single" w:sz="4" w:space="0" w:color="auto"/>
            </w:tcBorders>
            <w:shd w:val="clear" w:color="auto" w:fill="auto"/>
          </w:tcPr>
          <w:p w14:paraId="2D459D2F" w14:textId="77777777" w:rsidR="000A0760" w:rsidRDefault="000A0760" w:rsidP="006862E3">
            <w:pPr>
              <w:jc w:val="center"/>
              <w:rPr>
                <w:rFonts w:ascii="Calibri" w:hAnsi="Calibri" w:cs="Calibri"/>
              </w:rPr>
            </w:pPr>
            <w:r>
              <w:rPr>
                <w:rFonts w:ascii="Calibri" w:hAnsi="Calibri" w:cs="Calibri"/>
              </w:rPr>
              <w:t>5</w:t>
            </w:r>
          </w:p>
        </w:tc>
        <w:tc>
          <w:tcPr>
            <w:tcW w:w="894" w:type="dxa"/>
            <w:tcBorders>
              <w:top w:val="single" w:sz="4" w:space="0" w:color="auto"/>
              <w:bottom w:val="single" w:sz="4" w:space="0" w:color="auto"/>
            </w:tcBorders>
            <w:shd w:val="clear" w:color="auto" w:fill="auto"/>
          </w:tcPr>
          <w:p w14:paraId="62ABE179" w14:textId="77777777" w:rsidR="000A0760" w:rsidRDefault="000A0760" w:rsidP="006862E3">
            <w:pPr>
              <w:jc w:val="center"/>
              <w:rPr>
                <w:rFonts w:ascii="Calibri" w:hAnsi="Calibri" w:cs="Calibri"/>
              </w:rPr>
            </w:pPr>
            <w:r>
              <w:rPr>
                <w:rFonts w:ascii="Calibri" w:hAnsi="Calibri" w:cs="Calibri"/>
              </w:rPr>
              <w:t>6</w:t>
            </w:r>
          </w:p>
        </w:tc>
      </w:tr>
      <w:tr w:rsidR="000A0760" w14:paraId="62F4C76B" w14:textId="77777777" w:rsidTr="006862E3">
        <w:tc>
          <w:tcPr>
            <w:tcW w:w="1409" w:type="dxa"/>
            <w:shd w:val="clear" w:color="auto" w:fill="auto"/>
          </w:tcPr>
          <w:p w14:paraId="4F6571C0" w14:textId="77777777" w:rsidR="000A0760" w:rsidRDefault="000A0760">
            <w:pPr>
              <w:rPr>
                <w:rFonts w:ascii="Calibri" w:hAnsi="Calibri" w:cs="Calibri"/>
              </w:rPr>
            </w:pPr>
            <w:r>
              <w:rPr>
                <w:rFonts w:ascii="Calibri" w:hAnsi="Calibri" w:cs="Calibri"/>
              </w:rPr>
              <w:t>Item 1</w:t>
            </w:r>
          </w:p>
        </w:tc>
        <w:tc>
          <w:tcPr>
            <w:tcW w:w="893" w:type="dxa"/>
            <w:tcBorders>
              <w:top w:val="single" w:sz="4" w:space="0" w:color="auto"/>
            </w:tcBorders>
            <w:shd w:val="clear" w:color="auto" w:fill="auto"/>
          </w:tcPr>
          <w:p w14:paraId="01C9AF97" w14:textId="77777777" w:rsidR="000A0760" w:rsidRDefault="000A0760" w:rsidP="006862E3">
            <w:pPr>
              <w:jc w:val="center"/>
              <w:rPr>
                <w:rFonts w:ascii="Calibri" w:hAnsi="Calibri" w:cs="Calibri"/>
              </w:rPr>
            </w:pPr>
            <w:r>
              <w:rPr>
                <w:rFonts w:ascii="Calibri" w:hAnsi="Calibri" w:cs="Calibri"/>
              </w:rPr>
              <w:t>---</w:t>
            </w:r>
          </w:p>
        </w:tc>
        <w:tc>
          <w:tcPr>
            <w:tcW w:w="893" w:type="dxa"/>
            <w:tcBorders>
              <w:top w:val="single" w:sz="4" w:space="0" w:color="auto"/>
            </w:tcBorders>
            <w:shd w:val="clear" w:color="auto" w:fill="auto"/>
          </w:tcPr>
          <w:p w14:paraId="3161E95B" w14:textId="77777777" w:rsidR="000A0760" w:rsidRDefault="000A0760" w:rsidP="006862E3">
            <w:pPr>
              <w:jc w:val="center"/>
              <w:rPr>
                <w:rFonts w:ascii="Calibri" w:hAnsi="Calibri" w:cs="Calibri"/>
              </w:rPr>
            </w:pPr>
          </w:p>
        </w:tc>
        <w:tc>
          <w:tcPr>
            <w:tcW w:w="893" w:type="dxa"/>
            <w:tcBorders>
              <w:top w:val="single" w:sz="4" w:space="0" w:color="auto"/>
            </w:tcBorders>
            <w:shd w:val="clear" w:color="auto" w:fill="auto"/>
          </w:tcPr>
          <w:p w14:paraId="14421610" w14:textId="77777777" w:rsidR="000A0760" w:rsidRDefault="000A0760" w:rsidP="006862E3">
            <w:pPr>
              <w:jc w:val="center"/>
              <w:rPr>
                <w:rFonts w:ascii="Calibri" w:hAnsi="Calibri" w:cs="Calibri"/>
              </w:rPr>
            </w:pPr>
          </w:p>
        </w:tc>
        <w:tc>
          <w:tcPr>
            <w:tcW w:w="893" w:type="dxa"/>
            <w:tcBorders>
              <w:top w:val="single" w:sz="4" w:space="0" w:color="auto"/>
            </w:tcBorders>
            <w:shd w:val="clear" w:color="auto" w:fill="auto"/>
          </w:tcPr>
          <w:p w14:paraId="465531AA" w14:textId="77777777" w:rsidR="000A0760" w:rsidRDefault="000A0760" w:rsidP="006862E3">
            <w:pPr>
              <w:jc w:val="center"/>
              <w:rPr>
                <w:rFonts w:ascii="Calibri" w:hAnsi="Calibri" w:cs="Calibri"/>
              </w:rPr>
            </w:pPr>
          </w:p>
        </w:tc>
        <w:tc>
          <w:tcPr>
            <w:tcW w:w="893" w:type="dxa"/>
            <w:tcBorders>
              <w:top w:val="single" w:sz="4" w:space="0" w:color="auto"/>
            </w:tcBorders>
            <w:shd w:val="clear" w:color="auto" w:fill="auto"/>
          </w:tcPr>
          <w:p w14:paraId="4D5F1608" w14:textId="77777777" w:rsidR="000A0760" w:rsidRDefault="000A0760" w:rsidP="006862E3">
            <w:pPr>
              <w:jc w:val="center"/>
              <w:rPr>
                <w:rFonts w:ascii="Calibri" w:hAnsi="Calibri" w:cs="Calibri"/>
              </w:rPr>
            </w:pPr>
          </w:p>
        </w:tc>
        <w:tc>
          <w:tcPr>
            <w:tcW w:w="894" w:type="dxa"/>
            <w:tcBorders>
              <w:top w:val="single" w:sz="4" w:space="0" w:color="auto"/>
            </w:tcBorders>
            <w:shd w:val="clear" w:color="auto" w:fill="auto"/>
          </w:tcPr>
          <w:p w14:paraId="53DD117D" w14:textId="77777777" w:rsidR="000A0760" w:rsidRDefault="000A0760" w:rsidP="006862E3">
            <w:pPr>
              <w:jc w:val="center"/>
              <w:rPr>
                <w:rFonts w:ascii="Calibri" w:hAnsi="Calibri" w:cs="Calibri"/>
              </w:rPr>
            </w:pPr>
          </w:p>
        </w:tc>
      </w:tr>
      <w:tr w:rsidR="000A0760" w14:paraId="0728DEBA" w14:textId="77777777" w:rsidTr="006862E3">
        <w:tc>
          <w:tcPr>
            <w:tcW w:w="1409" w:type="dxa"/>
            <w:shd w:val="clear" w:color="auto" w:fill="auto"/>
          </w:tcPr>
          <w:p w14:paraId="639339FF" w14:textId="77777777" w:rsidR="000A0760" w:rsidRDefault="000A0760">
            <w:pPr>
              <w:rPr>
                <w:rFonts w:ascii="Calibri" w:hAnsi="Calibri" w:cs="Calibri"/>
              </w:rPr>
            </w:pPr>
            <w:r>
              <w:rPr>
                <w:rFonts w:ascii="Calibri" w:hAnsi="Calibri" w:cs="Calibri"/>
              </w:rPr>
              <w:t>Item 2</w:t>
            </w:r>
          </w:p>
        </w:tc>
        <w:tc>
          <w:tcPr>
            <w:tcW w:w="893" w:type="dxa"/>
            <w:shd w:val="clear" w:color="auto" w:fill="auto"/>
          </w:tcPr>
          <w:p w14:paraId="2224DB95" w14:textId="77777777" w:rsidR="000A0760" w:rsidRDefault="000A0760" w:rsidP="006862E3">
            <w:pPr>
              <w:jc w:val="center"/>
              <w:rPr>
                <w:rFonts w:ascii="Calibri" w:hAnsi="Calibri" w:cs="Calibri"/>
                <w:b/>
                <w:highlight w:val="cyan"/>
              </w:rPr>
            </w:pPr>
            <w:r>
              <w:rPr>
                <w:rFonts w:ascii="Calibri" w:hAnsi="Calibri" w:cs="Calibri"/>
                <w:b/>
                <w:highlight w:val="cyan"/>
              </w:rPr>
              <w:t>.59</w:t>
            </w:r>
          </w:p>
        </w:tc>
        <w:tc>
          <w:tcPr>
            <w:tcW w:w="893" w:type="dxa"/>
            <w:shd w:val="clear" w:color="auto" w:fill="auto"/>
          </w:tcPr>
          <w:p w14:paraId="7B08A4D6" w14:textId="77777777" w:rsidR="000A0760" w:rsidRDefault="000A0760" w:rsidP="006862E3">
            <w:pPr>
              <w:jc w:val="center"/>
              <w:rPr>
                <w:rFonts w:ascii="Calibri" w:hAnsi="Calibri" w:cs="Calibri"/>
              </w:rPr>
            </w:pPr>
            <w:r>
              <w:rPr>
                <w:rFonts w:ascii="Calibri" w:hAnsi="Calibri" w:cs="Calibri"/>
              </w:rPr>
              <w:t>---</w:t>
            </w:r>
          </w:p>
        </w:tc>
        <w:tc>
          <w:tcPr>
            <w:tcW w:w="893" w:type="dxa"/>
            <w:shd w:val="clear" w:color="auto" w:fill="auto"/>
          </w:tcPr>
          <w:p w14:paraId="15A8B169" w14:textId="77777777" w:rsidR="000A0760" w:rsidRDefault="000A0760" w:rsidP="006862E3">
            <w:pPr>
              <w:jc w:val="center"/>
              <w:rPr>
                <w:rFonts w:ascii="Calibri" w:hAnsi="Calibri" w:cs="Calibri"/>
              </w:rPr>
            </w:pPr>
          </w:p>
        </w:tc>
        <w:tc>
          <w:tcPr>
            <w:tcW w:w="893" w:type="dxa"/>
            <w:shd w:val="clear" w:color="auto" w:fill="auto"/>
          </w:tcPr>
          <w:p w14:paraId="03AAD2CE" w14:textId="77777777" w:rsidR="000A0760" w:rsidRDefault="000A0760" w:rsidP="006862E3">
            <w:pPr>
              <w:jc w:val="center"/>
              <w:rPr>
                <w:rFonts w:ascii="Calibri" w:hAnsi="Calibri" w:cs="Calibri"/>
              </w:rPr>
            </w:pPr>
          </w:p>
        </w:tc>
        <w:tc>
          <w:tcPr>
            <w:tcW w:w="893" w:type="dxa"/>
            <w:shd w:val="clear" w:color="auto" w:fill="auto"/>
          </w:tcPr>
          <w:p w14:paraId="4B65CB27" w14:textId="77777777" w:rsidR="000A0760" w:rsidRDefault="000A0760" w:rsidP="006862E3">
            <w:pPr>
              <w:jc w:val="center"/>
              <w:rPr>
                <w:rFonts w:ascii="Calibri" w:hAnsi="Calibri" w:cs="Calibri"/>
              </w:rPr>
            </w:pPr>
          </w:p>
        </w:tc>
        <w:tc>
          <w:tcPr>
            <w:tcW w:w="894" w:type="dxa"/>
            <w:shd w:val="clear" w:color="auto" w:fill="auto"/>
          </w:tcPr>
          <w:p w14:paraId="1B2F785A" w14:textId="77777777" w:rsidR="000A0760" w:rsidRDefault="000A0760" w:rsidP="006862E3">
            <w:pPr>
              <w:jc w:val="center"/>
              <w:rPr>
                <w:rFonts w:ascii="Calibri" w:hAnsi="Calibri" w:cs="Calibri"/>
              </w:rPr>
            </w:pPr>
          </w:p>
        </w:tc>
      </w:tr>
      <w:tr w:rsidR="000A0760" w14:paraId="6EBCD09C" w14:textId="77777777" w:rsidTr="006862E3">
        <w:tc>
          <w:tcPr>
            <w:tcW w:w="1409" w:type="dxa"/>
            <w:shd w:val="clear" w:color="auto" w:fill="auto"/>
          </w:tcPr>
          <w:p w14:paraId="45F54ABB" w14:textId="77777777" w:rsidR="000A0760" w:rsidRDefault="000A0760">
            <w:pPr>
              <w:rPr>
                <w:rFonts w:ascii="Calibri" w:hAnsi="Calibri" w:cs="Calibri"/>
              </w:rPr>
            </w:pPr>
            <w:r>
              <w:rPr>
                <w:rFonts w:ascii="Calibri" w:hAnsi="Calibri" w:cs="Calibri"/>
              </w:rPr>
              <w:t>Item 3</w:t>
            </w:r>
          </w:p>
        </w:tc>
        <w:tc>
          <w:tcPr>
            <w:tcW w:w="893" w:type="dxa"/>
            <w:shd w:val="clear" w:color="auto" w:fill="auto"/>
          </w:tcPr>
          <w:p w14:paraId="6E40B482" w14:textId="77777777" w:rsidR="000A0760" w:rsidRDefault="000A0760" w:rsidP="006862E3">
            <w:pPr>
              <w:jc w:val="center"/>
              <w:rPr>
                <w:rFonts w:ascii="Calibri" w:hAnsi="Calibri" w:cs="Calibri"/>
                <w:b/>
                <w:highlight w:val="cyan"/>
              </w:rPr>
            </w:pPr>
            <w:r>
              <w:rPr>
                <w:rFonts w:ascii="Calibri" w:hAnsi="Calibri" w:cs="Calibri"/>
                <w:b/>
                <w:highlight w:val="cyan"/>
              </w:rPr>
              <w:t>.64</w:t>
            </w:r>
          </w:p>
        </w:tc>
        <w:tc>
          <w:tcPr>
            <w:tcW w:w="893" w:type="dxa"/>
            <w:shd w:val="clear" w:color="auto" w:fill="auto"/>
          </w:tcPr>
          <w:p w14:paraId="4359D17E" w14:textId="77777777" w:rsidR="000A0760" w:rsidRDefault="000A0760" w:rsidP="006862E3">
            <w:pPr>
              <w:jc w:val="center"/>
              <w:rPr>
                <w:rFonts w:ascii="Calibri" w:hAnsi="Calibri" w:cs="Calibri"/>
                <w:b/>
                <w:highlight w:val="cyan"/>
              </w:rPr>
            </w:pPr>
            <w:r>
              <w:rPr>
                <w:rFonts w:ascii="Calibri" w:hAnsi="Calibri" w:cs="Calibri"/>
                <w:b/>
                <w:highlight w:val="cyan"/>
              </w:rPr>
              <w:t>.72</w:t>
            </w:r>
          </w:p>
        </w:tc>
        <w:tc>
          <w:tcPr>
            <w:tcW w:w="893" w:type="dxa"/>
            <w:shd w:val="clear" w:color="auto" w:fill="auto"/>
          </w:tcPr>
          <w:p w14:paraId="67C6A8C3" w14:textId="77777777" w:rsidR="000A0760" w:rsidRDefault="000A0760" w:rsidP="006862E3">
            <w:pPr>
              <w:jc w:val="center"/>
              <w:rPr>
                <w:rFonts w:ascii="Calibri" w:hAnsi="Calibri" w:cs="Calibri"/>
              </w:rPr>
            </w:pPr>
            <w:r>
              <w:rPr>
                <w:rFonts w:ascii="Calibri" w:hAnsi="Calibri" w:cs="Calibri"/>
              </w:rPr>
              <w:t>---</w:t>
            </w:r>
          </w:p>
        </w:tc>
        <w:tc>
          <w:tcPr>
            <w:tcW w:w="893" w:type="dxa"/>
            <w:shd w:val="clear" w:color="auto" w:fill="auto"/>
          </w:tcPr>
          <w:p w14:paraId="4B452073" w14:textId="77777777" w:rsidR="000A0760" w:rsidRDefault="000A0760" w:rsidP="006862E3">
            <w:pPr>
              <w:jc w:val="center"/>
              <w:rPr>
                <w:rFonts w:ascii="Calibri" w:hAnsi="Calibri" w:cs="Calibri"/>
              </w:rPr>
            </w:pPr>
          </w:p>
        </w:tc>
        <w:tc>
          <w:tcPr>
            <w:tcW w:w="893" w:type="dxa"/>
            <w:shd w:val="clear" w:color="auto" w:fill="auto"/>
          </w:tcPr>
          <w:p w14:paraId="35FAACED" w14:textId="77777777" w:rsidR="000A0760" w:rsidRDefault="000A0760" w:rsidP="006862E3">
            <w:pPr>
              <w:jc w:val="center"/>
              <w:rPr>
                <w:rFonts w:ascii="Calibri" w:hAnsi="Calibri" w:cs="Calibri"/>
              </w:rPr>
            </w:pPr>
          </w:p>
        </w:tc>
        <w:tc>
          <w:tcPr>
            <w:tcW w:w="894" w:type="dxa"/>
            <w:shd w:val="clear" w:color="auto" w:fill="auto"/>
          </w:tcPr>
          <w:p w14:paraId="6CC8CF12" w14:textId="77777777" w:rsidR="000A0760" w:rsidRDefault="000A0760" w:rsidP="006862E3">
            <w:pPr>
              <w:jc w:val="center"/>
              <w:rPr>
                <w:rFonts w:ascii="Calibri" w:hAnsi="Calibri" w:cs="Calibri"/>
              </w:rPr>
            </w:pPr>
          </w:p>
        </w:tc>
      </w:tr>
      <w:tr w:rsidR="000A0760" w14:paraId="458CDB02" w14:textId="77777777" w:rsidTr="006862E3">
        <w:tc>
          <w:tcPr>
            <w:tcW w:w="1409" w:type="dxa"/>
            <w:shd w:val="clear" w:color="auto" w:fill="auto"/>
          </w:tcPr>
          <w:p w14:paraId="5C9BE03D" w14:textId="77777777" w:rsidR="000A0760" w:rsidRDefault="000A0760">
            <w:pPr>
              <w:rPr>
                <w:rFonts w:ascii="Calibri" w:hAnsi="Calibri" w:cs="Calibri"/>
              </w:rPr>
            </w:pPr>
            <w:r>
              <w:rPr>
                <w:rFonts w:ascii="Calibri" w:hAnsi="Calibri" w:cs="Calibri"/>
              </w:rPr>
              <w:t>Item 4</w:t>
            </w:r>
          </w:p>
        </w:tc>
        <w:tc>
          <w:tcPr>
            <w:tcW w:w="893" w:type="dxa"/>
            <w:shd w:val="clear" w:color="auto" w:fill="auto"/>
          </w:tcPr>
          <w:p w14:paraId="62F66FD5" w14:textId="77777777" w:rsidR="000A0760" w:rsidRDefault="000A0760" w:rsidP="006862E3">
            <w:pPr>
              <w:jc w:val="center"/>
              <w:rPr>
                <w:rFonts w:ascii="Calibri" w:hAnsi="Calibri" w:cs="Calibri"/>
              </w:rPr>
            </w:pPr>
            <w:r>
              <w:rPr>
                <w:rFonts w:ascii="Calibri" w:hAnsi="Calibri" w:cs="Calibri"/>
              </w:rPr>
              <w:t>.02</w:t>
            </w:r>
          </w:p>
        </w:tc>
        <w:tc>
          <w:tcPr>
            <w:tcW w:w="893" w:type="dxa"/>
            <w:shd w:val="clear" w:color="auto" w:fill="auto"/>
          </w:tcPr>
          <w:p w14:paraId="232D18E5" w14:textId="77777777" w:rsidR="000A0760" w:rsidRDefault="000A0760" w:rsidP="006862E3">
            <w:pPr>
              <w:jc w:val="center"/>
              <w:rPr>
                <w:rFonts w:ascii="Calibri" w:hAnsi="Calibri" w:cs="Calibri"/>
              </w:rPr>
            </w:pPr>
            <w:r>
              <w:rPr>
                <w:rFonts w:ascii="Calibri" w:hAnsi="Calibri" w:cs="Calibri"/>
              </w:rPr>
              <w:t>.06</w:t>
            </w:r>
          </w:p>
        </w:tc>
        <w:tc>
          <w:tcPr>
            <w:tcW w:w="893" w:type="dxa"/>
            <w:shd w:val="clear" w:color="auto" w:fill="auto"/>
          </w:tcPr>
          <w:p w14:paraId="1420CCDB" w14:textId="77777777" w:rsidR="000A0760" w:rsidRDefault="000A0760" w:rsidP="006862E3">
            <w:pPr>
              <w:jc w:val="center"/>
              <w:rPr>
                <w:rFonts w:ascii="Calibri" w:hAnsi="Calibri" w:cs="Calibri"/>
              </w:rPr>
            </w:pPr>
            <w:r>
              <w:rPr>
                <w:rFonts w:ascii="Calibri" w:hAnsi="Calibri" w:cs="Calibri"/>
              </w:rPr>
              <w:t>.08</w:t>
            </w:r>
          </w:p>
        </w:tc>
        <w:tc>
          <w:tcPr>
            <w:tcW w:w="893" w:type="dxa"/>
            <w:shd w:val="clear" w:color="auto" w:fill="auto"/>
          </w:tcPr>
          <w:p w14:paraId="495FA1DC" w14:textId="77777777" w:rsidR="000A0760" w:rsidRDefault="000A0760" w:rsidP="006862E3">
            <w:pPr>
              <w:jc w:val="center"/>
              <w:rPr>
                <w:rFonts w:ascii="Calibri" w:hAnsi="Calibri" w:cs="Calibri"/>
              </w:rPr>
            </w:pPr>
            <w:r>
              <w:rPr>
                <w:rFonts w:ascii="Calibri" w:hAnsi="Calibri" w:cs="Calibri"/>
              </w:rPr>
              <w:t>---</w:t>
            </w:r>
          </w:p>
        </w:tc>
        <w:tc>
          <w:tcPr>
            <w:tcW w:w="893" w:type="dxa"/>
            <w:shd w:val="clear" w:color="auto" w:fill="auto"/>
          </w:tcPr>
          <w:p w14:paraId="74D14684" w14:textId="77777777" w:rsidR="000A0760" w:rsidRDefault="000A0760" w:rsidP="006862E3">
            <w:pPr>
              <w:jc w:val="center"/>
              <w:rPr>
                <w:rFonts w:ascii="Calibri" w:hAnsi="Calibri" w:cs="Calibri"/>
              </w:rPr>
            </w:pPr>
          </w:p>
        </w:tc>
        <w:tc>
          <w:tcPr>
            <w:tcW w:w="894" w:type="dxa"/>
            <w:shd w:val="clear" w:color="auto" w:fill="auto"/>
          </w:tcPr>
          <w:p w14:paraId="1B8B2EBD" w14:textId="77777777" w:rsidR="000A0760" w:rsidRDefault="000A0760" w:rsidP="006862E3">
            <w:pPr>
              <w:jc w:val="center"/>
              <w:rPr>
                <w:rFonts w:ascii="Calibri" w:hAnsi="Calibri" w:cs="Calibri"/>
              </w:rPr>
            </w:pPr>
          </w:p>
        </w:tc>
      </w:tr>
      <w:tr w:rsidR="000A0760" w14:paraId="44F77324" w14:textId="77777777" w:rsidTr="00015508">
        <w:tc>
          <w:tcPr>
            <w:tcW w:w="1409" w:type="dxa"/>
            <w:shd w:val="clear" w:color="auto" w:fill="auto"/>
          </w:tcPr>
          <w:p w14:paraId="47BAA71B" w14:textId="77777777" w:rsidR="000A0760" w:rsidRDefault="000A0760">
            <w:pPr>
              <w:rPr>
                <w:rFonts w:ascii="Calibri" w:hAnsi="Calibri" w:cs="Calibri"/>
              </w:rPr>
            </w:pPr>
            <w:r>
              <w:rPr>
                <w:rFonts w:ascii="Calibri" w:hAnsi="Calibri" w:cs="Calibri"/>
              </w:rPr>
              <w:t>Item 5</w:t>
            </w:r>
          </w:p>
        </w:tc>
        <w:tc>
          <w:tcPr>
            <w:tcW w:w="893" w:type="dxa"/>
            <w:shd w:val="clear" w:color="auto" w:fill="auto"/>
          </w:tcPr>
          <w:p w14:paraId="5EA9864E" w14:textId="77777777" w:rsidR="000A0760" w:rsidRDefault="000A0760" w:rsidP="006862E3">
            <w:pPr>
              <w:jc w:val="center"/>
              <w:rPr>
                <w:rFonts w:ascii="Calibri" w:hAnsi="Calibri" w:cs="Calibri"/>
              </w:rPr>
            </w:pPr>
            <w:r>
              <w:rPr>
                <w:rFonts w:ascii="Calibri" w:hAnsi="Calibri" w:cs="Calibri"/>
              </w:rPr>
              <w:t>-.05</w:t>
            </w:r>
          </w:p>
        </w:tc>
        <w:tc>
          <w:tcPr>
            <w:tcW w:w="893" w:type="dxa"/>
            <w:shd w:val="clear" w:color="auto" w:fill="auto"/>
          </w:tcPr>
          <w:p w14:paraId="289253D3" w14:textId="77777777" w:rsidR="000A0760" w:rsidRDefault="000A0760" w:rsidP="006862E3">
            <w:pPr>
              <w:jc w:val="center"/>
              <w:rPr>
                <w:rFonts w:ascii="Calibri" w:hAnsi="Calibri" w:cs="Calibri"/>
              </w:rPr>
            </w:pPr>
            <w:r>
              <w:rPr>
                <w:rFonts w:ascii="Calibri" w:hAnsi="Calibri" w:cs="Calibri"/>
              </w:rPr>
              <w:t>-.14</w:t>
            </w:r>
          </w:p>
        </w:tc>
        <w:tc>
          <w:tcPr>
            <w:tcW w:w="893" w:type="dxa"/>
            <w:shd w:val="clear" w:color="auto" w:fill="auto"/>
          </w:tcPr>
          <w:p w14:paraId="10A6984D" w14:textId="77777777" w:rsidR="000A0760" w:rsidRDefault="000A0760" w:rsidP="006862E3">
            <w:pPr>
              <w:jc w:val="center"/>
              <w:rPr>
                <w:rFonts w:ascii="Calibri" w:hAnsi="Calibri" w:cs="Calibri"/>
              </w:rPr>
            </w:pPr>
            <w:r>
              <w:rPr>
                <w:rFonts w:ascii="Calibri" w:hAnsi="Calibri" w:cs="Calibri"/>
              </w:rPr>
              <w:t>.12</w:t>
            </w:r>
          </w:p>
        </w:tc>
        <w:tc>
          <w:tcPr>
            <w:tcW w:w="893" w:type="dxa"/>
            <w:shd w:val="clear" w:color="auto" w:fill="auto"/>
          </w:tcPr>
          <w:p w14:paraId="622D82DC" w14:textId="77777777" w:rsidR="000A0760" w:rsidRDefault="000A0760" w:rsidP="006862E3">
            <w:pPr>
              <w:jc w:val="center"/>
              <w:rPr>
                <w:rFonts w:ascii="Calibri" w:hAnsi="Calibri" w:cs="Calibri"/>
                <w:b/>
              </w:rPr>
            </w:pPr>
            <w:r>
              <w:rPr>
                <w:rFonts w:ascii="Calibri" w:hAnsi="Calibri" w:cs="Calibri"/>
                <w:b/>
                <w:highlight w:val="green"/>
              </w:rPr>
              <w:t>.43</w:t>
            </w:r>
          </w:p>
        </w:tc>
        <w:tc>
          <w:tcPr>
            <w:tcW w:w="893" w:type="dxa"/>
            <w:shd w:val="clear" w:color="auto" w:fill="auto"/>
          </w:tcPr>
          <w:p w14:paraId="0702174E" w14:textId="77777777" w:rsidR="000A0760" w:rsidRDefault="000A0760" w:rsidP="006862E3">
            <w:pPr>
              <w:jc w:val="center"/>
              <w:rPr>
                <w:rFonts w:ascii="Calibri" w:hAnsi="Calibri" w:cs="Calibri"/>
              </w:rPr>
            </w:pPr>
            <w:r>
              <w:rPr>
                <w:rFonts w:ascii="Calibri" w:hAnsi="Calibri" w:cs="Calibri"/>
              </w:rPr>
              <w:t>---</w:t>
            </w:r>
          </w:p>
        </w:tc>
        <w:tc>
          <w:tcPr>
            <w:tcW w:w="894" w:type="dxa"/>
            <w:shd w:val="clear" w:color="auto" w:fill="auto"/>
          </w:tcPr>
          <w:p w14:paraId="7644B598" w14:textId="77777777" w:rsidR="000A0760" w:rsidRDefault="000A0760" w:rsidP="006862E3">
            <w:pPr>
              <w:jc w:val="center"/>
              <w:rPr>
                <w:rFonts w:ascii="Calibri" w:hAnsi="Calibri" w:cs="Calibri"/>
              </w:rPr>
            </w:pPr>
          </w:p>
        </w:tc>
      </w:tr>
      <w:tr w:rsidR="000A0760" w14:paraId="6E5F6EAF" w14:textId="77777777" w:rsidTr="00015508">
        <w:tc>
          <w:tcPr>
            <w:tcW w:w="1409" w:type="dxa"/>
            <w:tcBorders>
              <w:bottom w:val="single" w:sz="4" w:space="0" w:color="auto"/>
            </w:tcBorders>
            <w:shd w:val="clear" w:color="auto" w:fill="auto"/>
          </w:tcPr>
          <w:p w14:paraId="64090DB5" w14:textId="77777777" w:rsidR="000A0760" w:rsidRDefault="000A0760">
            <w:pPr>
              <w:rPr>
                <w:rFonts w:ascii="Calibri" w:hAnsi="Calibri" w:cs="Calibri"/>
              </w:rPr>
            </w:pPr>
            <w:r>
              <w:rPr>
                <w:rFonts w:ascii="Calibri" w:hAnsi="Calibri" w:cs="Calibri"/>
              </w:rPr>
              <w:t>Item 6</w:t>
            </w:r>
          </w:p>
        </w:tc>
        <w:tc>
          <w:tcPr>
            <w:tcW w:w="893" w:type="dxa"/>
            <w:tcBorders>
              <w:bottom w:val="single" w:sz="4" w:space="0" w:color="auto"/>
            </w:tcBorders>
            <w:shd w:val="clear" w:color="auto" w:fill="auto"/>
          </w:tcPr>
          <w:p w14:paraId="4A5FCC98" w14:textId="77777777" w:rsidR="000A0760" w:rsidRDefault="000A0760" w:rsidP="006862E3">
            <w:pPr>
              <w:jc w:val="center"/>
              <w:rPr>
                <w:rFonts w:ascii="Calibri" w:hAnsi="Calibri" w:cs="Calibri"/>
              </w:rPr>
            </w:pPr>
            <w:r>
              <w:rPr>
                <w:rFonts w:ascii="Calibri" w:hAnsi="Calibri" w:cs="Calibri"/>
              </w:rPr>
              <w:t>.10</w:t>
            </w:r>
          </w:p>
        </w:tc>
        <w:tc>
          <w:tcPr>
            <w:tcW w:w="893" w:type="dxa"/>
            <w:tcBorders>
              <w:bottom w:val="single" w:sz="4" w:space="0" w:color="auto"/>
            </w:tcBorders>
            <w:shd w:val="clear" w:color="auto" w:fill="auto"/>
          </w:tcPr>
          <w:p w14:paraId="5838B603" w14:textId="77777777" w:rsidR="000A0760" w:rsidRDefault="000A0760" w:rsidP="006862E3">
            <w:pPr>
              <w:jc w:val="center"/>
              <w:rPr>
                <w:rFonts w:ascii="Calibri" w:hAnsi="Calibri" w:cs="Calibri"/>
              </w:rPr>
            </w:pPr>
            <w:r>
              <w:rPr>
                <w:rFonts w:ascii="Calibri" w:hAnsi="Calibri" w:cs="Calibri"/>
              </w:rPr>
              <w:t>.02</w:t>
            </w:r>
          </w:p>
        </w:tc>
        <w:tc>
          <w:tcPr>
            <w:tcW w:w="893" w:type="dxa"/>
            <w:tcBorders>
              <w:bottom w:val="single" w:sz="4" w:space="0" w:color="auto"/>
            </w:tcBorders>
            <w:shd w:val="clear" w:color="auto" w:fill="auto"/>
          </w:tcPr>
          <w:p w14:paraId="12AB8648" w14:textId="77777777" w:rsidR="000A0760" w:rsidRDefault="000A0760" w:rsidP="006862E3">
            <w:pPr>
              <w:jc w:val="center"/>
              <w:rPr>
                <w:rFonts w:ascii="Calibri" w:hAnsi="Calibri" w:cs="Calibri"/>
              </w:rPr>
            </w:pPr>
            <w:r>
              <w:rPr>
                <w:rFonts w:ascii="Calibri" w:hAnsi="Calibri" w:cs="Calibri"/>
              </w:rPr>
              <w:t>.05</w:t>
            </w:r>
          </w:p>
        </w:tc>
        <w:tc>
          <w:tcPr>
            <w:tcW w:w="893" w:type="dxa"/>
            <w:tcBorders>
              <w:bottom w:val="single" w:sz="4" w:space="0" w:color="auto"/>
            </w:tcBorders>
            <w:shd w:val="clear" w:color="auto" w:fill="auto"/>
          </w:tcPr>
          <w:p w14:paraId="594B2EED" w14:textId="77777777" w:rsidR="000A0760" w:rsidRDefault="000A0760" w:rsidP="006862E3">
            <w:pPr>
              <w:jc w:val="center"/>
              <w:rPr>
                <w:rFonts w:ascii="Calibri" w:hAnsi="Calibri" w:cs="Calibri"/>
                <w:b/>
                <w:highlight w:val="green"/>
              </w:rPr>
            </w:pPr>
            <w:r>
              <w:rPr>
                <w:rFonts w:ascii="Calibri" w:hAnsi="Calibri" w:cs="Calibri"/>
                <w:b/>
                <w:highlight w:val="green"/>
              </w:rPr>
              <w:t>.68</w:t>
            </w:r>
          </w:p>
        </w:tc>
        <w:tc>
          <w:tcPr>
            <w:tcW w:w="893" w:type="dxa"/>
            <w:tcBorders>
              <w:bottom w:val="single" w:sz="4" w:space="0" w:color="auto"/>
            </w:tcBorders>
            <w:shd w:val="clear" w:color="auto" w:fill="auto"/>
          </w:tcPr>
          <w:p w14:paraId="345431D6" w14:textId="77777777" w:rsidR="000A0760" w:rsidRDefault="000A0760" w:rsidP="006862E3">
            <w:pPr>
              <w:jc w:val="center"/>
              <w:rPr>
                <w:rFonts w:ascii="Calibri" w:hAnsi="Calibri" w:cs="Calibri"/>
                <w:b/>
                <w:highlight w:val="green"/>
              </w:rPr>
            </w:pPr>
            <w:r>
              <w:rPr>
                <w:rFonts w:ascii="Calibri" w:hAnsi="Calibri" w:cs="Calibri"/>
                <w:b/>
                <w:highlight w:val="green"/>
              </w:rPr>
              <w:t>.55</w:t>
            </w:r>
          </w:p>
        </w:tc>
        <w:tc>
          <w:tcPr>
            <w:tcW w:w="894" w:type="dxa"/>
            <w:tcBorders>
              <w:bottom w:val="single" w:sz="4" w:space="0" w:color="auto"/>
            </w:tcBorders>
            <w:shd w:val="clear" w:color="auto" w:fill="auto"/>
          </w:tcPr>
          <w:p w14:paraId="1D089C43" w14:textId="77777777" w:rsidR="000A0760" w:rsidRDefault="000A0760" w:rsidP="006862E3">
            <w:pPr>
              <w:jc w:val="center"/>
              <w:rPr>
                <w:rFonts w:ascii="Calibri" w:hAnsi="Calibri" w:cs="Calibri"/>
              </w:rPr>
            </w:pPr>
            <w:r>
              <w:rPr>
                <w:rFonts w:ascii="Calibri" w:hAnsi="Calibri" w:cs="Calibri"/>
              </w:rPr>
              <w:t>---</w:t>
            </w:r>
          </w:p>
        </w:tc>
      </w:tr>
    </w:tbl>
    <w:p w14:paraId="5E262031" w14:textId="77777777" w:rsidR="000A0760" w:rsidRDefault="000A0760">
      <w:pPr>
        <w:rPr>
          <w:rFonts w:ascii="Calibri" w:hAnsi="Calibri" w:cs="Calibri"/>
        </w:rPr>
      </w:pPr>
    </w:p>
    <w:p w14:paraId="77ADD1F0" w14:textId="77777777" w:rsidR="000A0760" w:rsidRDefault="000A0760">
      <w:pPr>
        <w:rPr>
          <w:rFonts w:ascii="Calibri" w:hAnsi="Calibri" w:cs="Calibri"/>
        </w:rPr>
      </w:pPr>
      <w:r>
        <w:rPr>
          <w:rFonts w:ascii="Calibri" w:hAnsi="Calibri" w:cs="Calibri"/>
        </w:rPr>
        <w:t xml:space="preserve">Note the </w:t>
      </w:r>
      <w:r w:rsidR="00EB12E9">
        <w:rPr>
          <w:rFonts w:ascii="Calibri" w:hAnsi="Calibri" w:cs="Calibri"/>
        </w:rPr>
        <w:t xml:space="preserve">bold </w:t>
      </w:r>
      <w:r>
        <w:rPr>
          <w:rFonts w:ascii="Calibri" w:hAnsi="Calibri" w:cs="Calibri"/>
        </w:rPr>
        <w:t>correlations in green and blue. The correlations among items 1 to 3</w:t>
      </w:r>
      <w:r w:rsidR="00F9782A">
        <w:rPr>
          <w:rFonts w:ascii="Calibri" w:hAnsi="Calibri" w:cs="Calibri"/>
        </w:rPr>
        <w:t xml:space="preserve">; these items seem to correlate well together and therefore may form a common measure if those items were designed to measure the same construct. The same may be applied to items 4 to 6. </w:t>
      </w:r>
      <w:r>
        <w:rPr>
          <w:rFonts w:ascii="Calibri" w:hAnsi="Calibri" w:cs="Calibri"/>
        </w:rPr>
        <w:t xml:space="preserve">The correlations </w:t>
      </w:r>
      <w:r w:rsidR="00240727">
        <w:rPr>
          <w:rFonts w:ascii="Calibri" w:hAnsi="Calibri" w:cs="Calibri"/>
        </w:rPr>
        <w:t>among</w:t>
      </w:r>
      <w:r>
        <w:rPr>
          <w:rFonts w:ascii="Calibri" w:hAnsi="Calibri" w:cs="Calibri"/>
        </w:rPr>
        <w:t xml:space="preserve"> the two sets of items, however, are weak and show that the two </w:t>
      </w:r>
      <w:r w:rsidR="00F9782A">
        <w:rPr>
          <w:rFonts w:ascii="Calibri" w:hAnsi="Calibri" w:cs="Calibri"/>
        </w:rPr>
        <w:t>sets of items</w:t>
      </w:r>
      <w:r>
        <w:rPr>
          <w:rFonts w:ascii="Calibri" w:hAnsi="Calibri" w:cs="Calibri"/>
        </w:rPr>
        <w:t xml:space="preserve"> appear to be unrelated. </w:t>
      </w:r>
    </w:p>
    <w:p w14:paraId="625BD1BB" w14:textId="77777777" w:rsidR="000A0760" w:rsidRDefault="000A0760">
      <w:pPr>
        <w:rPr>
          <w:rFonts w:ascii="Calibri" w:hAnsi="Calibri" w:cs="Calibri"/>
        </w:rPr>
      </w:pPr>
    </w:p>
    <w:p w14:paraId="7789E259" w14:textId="77777777" w:rsidR="001339AA" w:rsidRDefault="001339AA">
      <w:pPr>
        <w:rPr>
          <w:rFonts w:ascii="Calibri" w:hAnsi="Calibri" w:cs="Calibri"/>
        </w:rPr>
      </w:pPr>
      <w:r>
        <w:rPr>
          <w:rFonts w:ascii="Calibri" w:hAnsi="Calibri" w:cs="Calibri"/>
        </w:rPr>
        <w:t xml:space="preserve">When analyzing data from scales, for example, we assume participants respond to items because the construct measured leads them to respond in a consistent way. If items 1, 2, and 3, for example, were designed to measure mathematics self-efficacy, </w:t>
      </w:r>
      <w:r w:rsidR="009A6008">
        <w:rPr>
          <w:rFonts w:ascii="Calibri" w:hAnsi="Calibri" w:cs="Calibri"/>
        </w:rPr>
        <w:t xml:space="preserve">then </w:t>
      </w:r>
      <w:r>
        <w:rPr>
          <w:rFonts w:ascii="Calibri" w:hAnsi="Calibri" w:cs="Calibri"/>
        </w:rPr>
        <w:t>those who have high levels of efficacy should respond similarly to items 1, 2, and 3 (assuming there are no reverse-scaled items)</w:t>
      </w:r>
      <w:r w:rsidR="009A6008">
        <w:rPr>
          <w:rFonts w:ascii="Calibri" w:hAnsi="Calibri" w:cs="Calibri"/>
        </w:rPr>
        <w:t xml:space="preserve">, and this pattern of responses would produce moderate to strong correlations like those shown above. </w:t>
      </w:r>
    </w:p>
    <w:p w14:paraId="7FBD745A" w14:textId="77777777" w:rsidR="009A6008" w:rsidRDefault="009A6008">
      <w:pPr>
        <w:rPr>
          <w:rFonts w:ascii="Calibri" w:hAnsi="Calibri" w:cs="Calibri"/>
        </w:rPr>
      </w:pPr>
    </w:p>
    <w:p w14:paraId="2225A2FF" w14:textId="77777777" w:rsidR="000B27D0" w:rsidRDefault="00902991">
      <w:pPr>
        <w:rPr>
          <w:rFonts w:ascii="Calibri" w:hAnsi="Calibri" w:cs="Calibri"/>
        </w:rPr>
      </w:pPr>
      <w:r>
        <w:rPr>
          <w:rFonts w:ascii="Calibri" w:hAnsi="Calibri" w:cs="Calibri"/>
        </w:rPr>
        <w:t xml:space="preserve">Figure 1 illustrates </w:t>
      </w:r>
      <w:r>
        <w:rPr>
          <w:rFonts w:ascii="Calibri" w:hAnsi="Calibri" w:cs="Calibri"/>
          <w:b/>
        </w:rPr>
        <w:t>reflective</w:t>
      </w:r>
      <w:r>
        <w:rPr>
          <w:rFonts w:ascii="Calibri" w:hAnsi="Calibri" w:cs="Calibri"/>
        </w:rPr>
        <w:t xml:space="preserve"> factors. </w:t>
      </w:r>
      <w:r w:rsidR="002A7C27">
        <w:rPr>
          <w:rFonts w:ascii="Calibri" w:hAnsi="Calibri" w:cs="Calibri"/>
        </w:rPr>
        <w:t xml:space="preserve">The figure shows that </w:t>
      </w:r>
      <w:r>
        <w:rPr>
          <w:rFonts w:ascii="Calibri" w:hAnsi="Calibri" w:cs="Calibri"/>
        </w:rPr>
        <w:t xml:space="preserve">items 1 to 3 </w:t>
      </w:r>
      <w:r w:rsidR="002A7C27">
        <w:rPr>
          <w:rFonts w:ascii="Calibri" w:hAnsi="Calibri" w:cs="Calibri"/>
        </w:rPr>
        <w:t xml:space="preserve">are </w:t>
      </w:r>
      <w:r>
        <w:rPr>
          <w:rFonts w:ascii="Calibri" w:hAnsi="Calibri" w:cs="Calibri"/>
        </w:rPr>
        <w:t>reflect</w:t>
      </w:r>
      <w:r w:rsidR="002A7C27">
        <w:rPr>
          <w:rFonts w:ascii="Calibri" w:hAnsi="Calibri" w:cs="Calibri"/>
        </w:rPr>
        <w:t>ive (or indicative, or indicators)</w:t>
      </w:r>
      <w:r>
        <w:rPr>
          <w:rFonts w:ascii="Calibri" w:hAnsi="Calibri" w:cs="Calibri"/>
        </w:rPr>
        <w:t xml:space="preserve"> of factor 1, and items 4 to 6 </w:t>
      </w:r>
      <w:r w:rsidR="002A7C27">
        <w:rPr>
          <w:rFonts w:ascii="Calibri" w:hAnsi="Calibri" w:cs="Calibri"/>
        </w:rPr>
        <w:t xml:space="preserve">are </w:t>
      </w:r>
      <w:r>
        <w:rPr>
          <w:rFonts w:ascii="Calibri" w:hAnsi="Calibri" w:cs="Calibri"/>
        </w:rPr>
        <w:t>reflect</w:t>
      </w:r>
      <w:r w:rsidR="002A7C27">
        <w:rPr>
          <w:rFonts w:ascii="Calibri" w:hAnsi="Calibri" w:cs="Calibri"/>
        </w:rPr>
        <w:t>ive of factor 2</w:t>
      </w:r>
      <w:r>
        <w:rPr>
          <w:rFonts w:ascii="Calibri" w:hAnsi="Calibri" w:cs="Calibri"/>
        </w:rPr>
        <w:t xml:space="preserve">. </w:t>
      </w:r>
      <w:r w:rsidR="0073555E">
        <w:rPr>
          <w:rFonts w:ascii="Calibri" w:hAnsi="Calibri" w:cs="Calibri"/>
        </w:rPr>
        <w:t xml:space="preserve">Figure 1 </w:t>
      </w:r>
      <w:r w:rsidR="00B06928">
        <w:rPr>
          <w:rFonts w:ascii="Calibri" w:hAnsi="Calibri" w:cs="Calibri"/>
        </w:rPr>
        <w:t>indicates</w:t>
      </w:r>
      <w:r>
        <w:rPr>
          <w:rFonts w:ascii="Calibri" w:hAnsi="Calibri" w:cs="Calibri"/>
        </w:rPr>
        <w:t xml:space="preserve"> items 1, 2, </w:t>
      </w:r>
      <w:r w:rsidR="002A7C27">
        <w:rPr>
          <w:rFonts w:ascii="Calibri" w:hAnsi="Calibri" w:cs="Calibri"/>
        </w:rPr>
        <w:t>and 3 correlate because their scores are functions of f</w:t>
      </w:r>
      <w:r w:rsidR="00ED375C">
        <w:rPr>
          <w:rFonts w:ascii="Calibri" w:hAnsi="Calibri" w:cs="Calibri"/>
        </w:rPr>
        <w:t xml:space="preserve">actor 1, and items 4, 5, and 6 correlate due to factor 2. </w:t>
      </w:r>
    </w:p>
    <w:p w14:paraId="18EAE5AF" w14:textId="77777777" w:rsidR="005E1D46" w:rsidRDefault="005E1D46">
      <w:pPr>
        <w:rPr>
          <w:rFonts w:ascii="Calibri" w:hAnsi="Calibri" w:cs="Calibri"/>
        </w:rPr>
      </w:pPr>
    </w:p>
    <w:p w14:paraId="067A2446" w14:textId="2AAED017" w:rsidR="00563F20" w:rsidRDefault="00F17D03" w:rsidP="00563F20">
      <w:pPr>
        <w:rPr>
          <w:rFonts w:ascii="Calibri" w:hAnsi="Calibri" w:cs="Calibri"/>
        </w:rPr>
      </w:pPr>
      <w:r>
        <w:rPr>
          <w:rFonts w:ascii="Calibri" w:hAnsi="Calibri" w:cs="Calibri"/>
        </w:rPr>
        <w:t>F</w:t>
      </w:r>
      <w:r w:rsidR="00563F20">
        <w:rPr>
          <w:rFonts w:ascii="Calibri" w:hAnsi="Calibri" w:cs="Calibri"/>
        </w:rPr>
        <w:t xml:space="preserve">actor analysis </w:t>
      </w:r>
      <w:r>
        <w:rPr>
          <w:rFonts w:ascii="Calibri" w:hAnsi="Calibri" w:cs="Calibri"/>
        </w:rPr>
        <w:t xml:space="preserve">is often used to </w:t>
      </w:r>
      <w:r w:rsidR="00563F20">
        <w:rPr>
          <w:rFonts w:ascii="Calibri" w:hAnsi="Calibri" w:cs="Calibri"/>
        </w:rPr>
        <w:t>assess</w:t>
      </w:r>
      <w:r>
        <w:rPr>
          <w:rFonts w:ascii="Calibri" w:hAnsi="Calibri" w:cs="Calibri"/>
        </w:rPr>
        <w:t xml:space="preserve"> the</w:t>
      </w:r>
      <w:r w:rsidR="00563F20">
        <w:rPr>
          <w:rFonts w:ascii="Calibri" w:hAnsi="Calibri" w:cs="Calibri"/>
        </w:rPr>
        <w:t xml:space="preserve"> internal structure of scales. EFA can be used to determine whether variables (indicators) group </w:t>
      </w:r>
      <w:r>
        <w:rPr>
          <w:rFonts w:ascii="Calibri" w:hAnsi="Calibri" w:cs="Calibri"/>
        </w:rPr>
        <w:t xml:space="preserve">or cluster </w:t>
      </w:r>
      <w:r w:rsidR="00563F20">
        <w:rPr>
          <w:rFonts w:ascii="Calibri" w:hAnsi="Calibri" w:cs="Calibri"/>
        </w:rPr>
        <w:t xml:space="preserve">as expected on certain factors; researchers can use EFA to check on the internal structure of scales to ensure that items load on the constructs (factors) </w:t>
      </w:r>
      <w:r w:rsidR="003D47B9">
        <w:rPr>
          <w:rFonts w:ascii="Calibri" w:hAnsi="Calibri" w:cs="Calibri"/>
        </w:rPr>
        <w:t>for which they were designed</w:t>
      </w:r>
      <w:r w:rsidR="00563F20">
        <w:rPr>
          <w:rFonts w:ascii="Calibri" w:hAnsi="Calibri" w:cs="Calibri"/>
        </w:rPr>
        <w:t>. EFA is a power method for provid</w:t>
      </w:r>
      <w:r w:rsidR="003D47B9">
        <w:rPr>
          <w:rFonts w:ascii="Calibri" w:hAnsi="Calibri" w:cs="Calibri"/>
        </w:rPr>
        <w:t>ing</w:t>
      </w:r>
      <w:r w:rsidR="00563F20">
        <w:rPr>
          <w:rFonts w:ascii="Calibri" w:hAnsi="Calibri" w:cs="Calibri"/>
        </w:rPr>
        <w:t xml:space="preserve"> evidence for construct validity. </w:t>
      </w:r>
    </w:p>
    <w:p w14:paraId="16CE3FAA" w14:textId="05EB54DF" w:rsidR="00563F20" w:rsidRDefault="00563F20">
      <w:pPr>
        <w:rPr>
          <w:rFonts w:ascii="Calibri" w:hAnsi="Calibri" w:cs="Calibri"/>
        </w:rPr>
      </w:pPr>
    </w:p>
    <w:p w14:paraId="302398E6" w14:textId="00E72CF7" w:rsidR="00F17D03" w:rsidRDefault="00F17D03">
      <w:pPr>
        <w:rPr>
          <w:rFonts w:ascii="Calibri" w:hAnsi="Calibri" w:cs="Calibri"/>
        </w:rPr>
      </w:pPr>
    </w:p>
    <w:p w14:paraId="3FB4A139" w14:textId="77777777" w:rsidR="00B005D9" w:rsidRDefault="00B005D9">
      <w:pPr>
        <w:rPr>
          <w:rFonts w:ascii="Calibri" w:hAnsi="Calibri" w:cs="Calibri"/>
        </w:rPr>
      </w:pPr>
    </w:p>
    <w:p w14:paraId="5D5FD58D" w14:textId="77777777" w:rsidR="00D67F5D" w:rsidRDefault="00D67F5D">
      <w:pPr>
        <w:rPr>
          <w:rFonts w:ascii="Calibri" w:hAnsi="Calibri" w:cs="Calibri"/>
        </w:rPr>
      </w:pPr>
    </w:p>
    <w:p w14:paraId="711F59B9" w14:textId="77777777" w:rsidR="00D67F5D" w:rsidRDefault="00563F20" w:rsidP="00563F20">
      <w:pPr>
        <w:rPr>
          <w:rFonts w:ascii="Calibri" w:hAnsi="Calibri" w:cs="Calibri"/>
          <w:b/>
        </w:rPr>
      </w:pPr>
      <w:r>
        <w:rPr>
          <w:rFonts w:ascii="Calibri" w:hAnsi="Calibri" w:cs="Calibri"/>
          <w:b/>
        </w:rPr>
        <w:lastRenderedPageBreak/>
        <w:t xml:space="preserve">2. Formative vs Reflective Models, and </w:t>
      </w:r>
    </w:p>
    <w:p w14:paraId="016D1303" w14:textId="11908A89" w:rsidR="00563F20" w:rsidRDefault="00563F20" w:rsidP="00563F20">
      <w:pPr>
        <w:rPr>
          <w:rFonts w:ascii="Calibri" w:hAnsi="Calibri" w:cs="Calibri"/>
          <w:b/>
        </w:rPr>
      </w:pPr>
      <w:r>
        <w:rPr>
          <w:rFonts w:ascii="Calibri" w:hAnsi="Calibri" w:cs="Calibri"/>
          <w:b/>
        </w:rPr>
        <w:t>Principal Component Analysis (PCA) vs Exploratory Factor Analysis (EFA)</w:t>
      </w:r>
    </w:p>
    <w:p w14:paraId="507EFAAF" w14:textId="77777777" w:rsidR="00563F20" w:rsidRDefault="00563F20" w:rsidP="00563F20">
      <w:pPr>
        <w:rPr>
          <w:rFonts w:ascii="Calibri" w:hAnsi="Calibri" w:cs="Calibri"/>
        </w:rPr>
      </w:pPr>
    </w:p>
    <w:p w14:paraId="3D790FBD" w14:textId="4C68CDBE" w:rsidR="00563F20" w:rsidRDefault="00563F20" w:rsidP="00563F20">
      <w:pPr>
        <w:rPr>
          <w:rFonts w:ascii="Calibri" w:hAnsi="Calibri" w:cs="Calibri"/>
        </w:rPr>
      </w:pPr>
      <w:r>
        <w:rPr>
          <w:rFonts w:ascii="Calibri" w:hAnsi="Calibri" w:cs="Calibri"/>
        </w:rPr>
        <w:t xml:space="preserve">Many argue that factor analysis and principal component analysis are essentially the same, and it is true that they often produce similar results. Conceptually, however, the two are very different. PCA is designed to produce “a linear combination of variables; Factor Analysis is a measurement model of a latent variable” (Karen, 2018). </w:t>
      </w:r>
    </w:p>
    <w:p w14:paraId="685DA08C" w14:textId="77777777" w:rsidR="00563F20" w:rsidRDefault="00563F20">
      <w:pPr>
        <w:rPr>
          <w:rFonts w:ascii="Calibri" w:hAnsi="Calibri" w:cs="Calibri"/>
        </w:rPr>
      </w:pPr>
    </w:p>
    <w:p w14:paraId="6AE5015C" w14:textId="77777777" w:rsidR="002D0857" w:rsidRDefault="002D0857" w:rsidP="002D0857">
      <w:pPr>
        <w:rPr>
          <w:rFonts w:ascii="Calibri" w:hAnsi="Calibri" w:cs="Calibri"/>
        </w:rPr>
      </w:pPr>
      <w:r>
        <w:rPr>
          <w:rFonts w:ascii="Calibri" w:hAnsi="Calibri" w:cs="Calibri"/>
        </w:rPr>
        <w:t>With PCA, the model for a component is</w:t>
      </w:r>
    </w:p>
    <w:p w14:paraId="6E7212D7" w14:textId="77777777" w:rsidR="002D0857" w:rsidRDefault="002D0857" w:rsidP="002D0857">
      <w:pPr>
        <w:rPr>
          <w:rFonts w:ascii="Calibri" w:hAnsi="Calibri" w:cs="Calibri"/>
        </w:rPr>
      </w:pPr>
    </w:p>
    <w:p w14:paraId="2949BC04" w14:textId="77777777" w:rsidR="002D0857" w:rsidRDefault="002D0857" w:rsidP="002D0857">
      <w:pPr>
        <w:ind w:left="720"/>
        <w:rPr>
          <w:rFonts w:ascii="Calibri" w:hAnsi="Calibri" w:cs="Calibri"/>
        </w:rPr>
      </w:pPr>
      <w:r>
        <w:rPr>
          <w:rFonts w:ascii="Calibri" w:hAnsi="Calibri" w:cs="Calibri"/>
        </w:rPr>
        <w:t>C = b1 X1 + b2 X2 + b3 X3 …</w:t>
      </w:r>
    </w:p>
    <w:p w14:paraId="0CBEAD50" w14:textId="77777777" w:rsidR="002D0857" w:rsidRDefault="002D0857" w:rsidP="002D0857">
      <w:pPr>
        <w:rPr>
          <w:rFonts w:ascii="Calibri" w:hAnsi="Calibri" w:cs="Calibri"/>
        </w:rPr>
      </w:pPr>
    </w:p>
    <w:p w14:paraId="0A0B90F6" w14:textId="77777777" w:rsidR="002D0857" w:rsidRDefault="002D0857" w:rsidP="002D0857">
      <w:pPr>
        <w:rPr>
          <w:rFonts w:ascii="Calibri" w:hAnsi="Calibri" w:cs="Calibri"/>
        </w:rPr>
      </w:pPr>
      <w:r>
        <w:rPr>
          <w:rFonts w:ascii="Calibri" w:hAnsi="Calibri" w:cs="Calibri"/>
        </w:rPr>
        <w:t xml:space="preserve">where C is the component, b </w:t>
      </w:r>
      <w:r w:rsidR="0054642C">
        <w:rPr>
          <w:rFonts w:ascii="Calibri" w:hAnsi="Calibri" w:cs="Calibri"/>
        </w:rPr>
        <w:t>are</w:t>
      </w:r>
      <w:r>
        <w:rPr>
          <w:rFonts w:ascii="Calibri" w:hAnsi="Calibri" w:cs="Calibri"/>
        </w:rPr>
        <w:t xml:space="preserve"> the coefficient</w:t>
      </w:r>
      <w:r w:rsidR="0054642C">
        <w:rPr>
          <w:rFonts w:ascii="Calibri" w:hAnsi="Calibri" w:cs="Calibri"/>
        </w:rPr>
        <w:t>s</w:t>
      </w:r>
      <w:r>
        <w:rPr>
          <w:rFonts w:ascii="Calibri" w:hAnsi="Calibri" w:cs="Calibri"/>
        </w:rPr>
        <w:t xml:space="preserve">, and X </w:t>
      </w:r>
      <w:r w:rsidR="0054642C">
        <w:rPr>
          <w:rFonts w:ascii="Calibri" w:hAnsi="Calibri" w:cs="Calibri"/>
        </w:rPr>
        <w:t xml:space="preserve">are </w:t>
      </w:r>
      <w:r>
        <w:rPr>
          <w:rFonts w:ascii="Calibri" w:hAnsi="Calibri" w:cs="Calibri"/>
        </w:rPr>
        <w:t>the variable</w:t>
      </w:r>
      <w:r w:rsidR="0054642C">
        <w:rPr>
          <w:rFonts w:ascii="Calibri" w:hAnsi="Calibri" w:cs="Calibri"/>
        </w:rPr>
        <w:t>s</w:t>
      </w:r>
      <w:r>
        <w:rPr>
          <w:rFonts w:ascii="Calibri" w:hAnsi="Calibri" w:cs="Calibri"/>
        </w:rPr>
        <w:t xml:space="preserve"> or item</w:t>
      </w:r>
      <w:r w:rsidR="0054642C">
        <w:rPr>
          <w:rFonts w:ascii="Calibri" w:hAnsi="Calibri" w:cs="Calibri"/>
        </w:rPr>
        <w:t>s</w:t>
      </w:r>
      <w:r>
        <w:rPr>
          <w:rFonts w:ascii="Calibri" w:hAnsi="Calibri" w:cs="Calibri"/>
        </w:rPr>
        <w:t xml:space="preserve">. With EFA, the model is </w:t>
      </w:r>
    </w:p>
    <w:p w14:paraId="78C4D800" w14:textId="77777777" w:rsidR="00563F20" w:rsidRDefault="00563F20">
      <w:pPr>
        <w:rPr>
          <w:rFonts w:ascii="Calibri" w:hAnsi="Calibri" w:cs="Calibri"/>
        </w:rPr>
      </w:pPr>
    </w:p>
    <w:p w14:paraId="329F5F67" w14:textId="77777777" w:rsidR="002D0857" w:rsidRDefault="002D0857" w:rsidP="002D0857">
      <w:pPr>
        <w:ind w:left="720"/>
        <w:rPr>
          <w:rFonts w:ascii="Calibri" w:hAnsi="Calibri" w:cs="Calibri"/>
        </w:rPr>
      </w:pPr>
      <w:r>
        <w:rPr>
          <w:rFonts w:ascii="Calibri" w:hAnsi="Calibri" w:cs="Calibri"/>
        </w:rPr>
        <w:t>X1 = b1 F1 + b2 F2 + b3 F3 + … + u1</w:t>
      </w:r>
    </w:p>
    <w:p w14:paraId="271BBF5F" w14:textId="77777777" w:rsidR="002D0857" w:rsidRDefault="002D0857" w:rsidP="002D0857">
      <w:pPr>
        <w:rPr>
          <w:rFonts w:ascii="Calibri" w:hAnsi="Calibri" w:cs="Calibri"/>
        </w:rPr>
      </w:pPr>
    </w:p>
    <w:p w14:paraId="6E8967E4" w14:textId="77777777" w:rsidR="002D0857" w:rsidRDefault="002D0857" w:rsidP="002D0857">
      <w:pPr>
        <w:rPr>
          <w:rFonts w:ascii="Calibri" w:hAnsi="Calibri" w:cs="Calibri"/>
        </w:rPr>
      </w:pPr>
      <w:r>
        <w:rPr>
          <w:rFonts w:ascii="Calibri" w:hAnsi="Calibri" w:cs="Calibri"/>
        </w:rPr>
        <w:t xml:space="preserve">where X </w:t>
      </w:r>
      <w:r w:rsidR="00F21FFA">
        <w:rPr>
          <w:rFonts w:ascii="Calibri" w:hAnsi="Calibri" w:cs="Calibri"/>
        </w:rPr>
        <w:t>is</w:t>
      </w:r>
      <w:r>
        <w:rPr>
          <w:rFonts w:ascii="Calibri" w:hAnsi="Calibri" w:cs="Calibri"/>
        </w:rPr>
        <w:t xml:space="preserve"> the indicator or item, b are the coefficients, </w:t>
      </w:r>
      <w:r w:rsidR="00F21FFA">
        <w:rPr>
          <w:rFonts w:ascii="Calibri" w:hAnsi="Calibri" w:cs="Calibri"/>
        </w:rPr>
        <w:t xml:space="preserve">F are the factors, </w:t>
      </w:r>
      <w:r>
        <w:rPr>
          <w:rFonts w:ascii="Calibri" w:hAnsi="Calibri" w:cs="Calibri"/>
        </w:rPr>
        <w:t xml:space="preserve">and u is the error term for each X. </w:t>
      </w:r>
    </w:p>
    <w:p w14:paraId="28638180" w14:textId="77777777" w:rsidR="00135A7D" w:rsidRDefault="00135A7D" w:rsidP="002D0857">
      <w:pPr>
        <w:rPr>
          <w:rFonts w:ascii="Calibri" w:hAnsi="Calibri" w:cs="Calibri"/>
        </w:rPr>
      </w:pPr>
    </w:p>
    <w:p w14:paraId="0C6BE617" w14:textId="77777777" w:rsidR="00135A7D" w:rsidRDefault="00135A7D" w:rsidP="00135A7D">
      <w:pPr>
        <w:rPr>
          <w:rFonts w:ascii="Calibri" w:hAnsi="Calibri" w:cs="Calibri"/>
        </w:rPr>
      </w:pPr>
      <w:r>
        <w:rPr>
          <w:rFonts w:ascii="Calibri" w:hAnsi="Calibri" w:cs="Calibri"/>
        </w:rPr>
        <w:t xml:space="preserve">An EFA model is illustrated in Figure 1 and a PCA model is illustrated in Figure 2. EFA is for </w:t>
      </w:r>
      <w:r>
        <w:rPr>
          <w:rFonts w:ascii="Calibri" w:hAnsi="Calibri" w:cs="Calibri"/>
          <w:b/>
        </w:rPr>
        <w:t>reflective</w:t>
      </w:r>
      <w:r>
        <w:rPr>
          <w:rFonts w:ascii="Calibri" w:hAnsi="Calibri" w:cs="Calibri"/>
        </w:rPr>
        <w:t xml:space="preserve"> constructs and PCA is for </w:t>
      </w:r>
      <w:r>
        <w:rPr>
          <w:rFonts w:ascii="Calibri" w:hAnsi="Calibri" w:cs="Calibri"/>
          <w:b/>
        </w:rPr>
        <w:t>formative</w:t>
      </w:r>
      <w:r>
        <w:rPr>
          <w:rFonts w:ascii="Calibri" w:hAnsi="Calibri" w:cs="Calibri"/>
        </w:rPr>
        <w:t xml:space="preserve"> constructions. </w:t>
      </w:r>
    </w:p>
    <w:p w14:paraId="2266CAFC" w14:textId="77777777" w:rsidR="00563F20" w:rsidRDefault="00563F20">
      <w:pPr>
        <w:rPr>
          <w:rFonts w:ascii="Calibri" w:hAnsi="Calibri" w:cs="Calibri"/>
        </w:rPr>
      </w:pPr>
    </w:p>
    <w:p w14:paraId="5C85FC16" w14:textId="6AF8AD30" w:rsidR="000B27D0" w:rsidRPr="00A208D2" w:rsidRDefault="000B27D0" w:rsidP="000B27D0">
      <w:pPr>
        <w:ind w:left="720"/>
        <w:rPr>
          <w:rFonts w:ascii="Calibri" w:hAnsi="Calibri" w:cs="Calibri"/>
          <w:b/>
          <w:bCs/>
        </w:rPr>
      </w:pPr>
      <w:r w:rsidRPr="00A208D2">
        <w:rPr>
          <w:rFonts w:ascii="Calibri" w:hAnsi="Calibri" w:cs="Calibri"/>
          <w:b/>
          <w:bCs/>
        </w:rPr>
        <w:t>Figure 1: Reflective Model with Two Factors</w:t>
      </w:r>
      <w:r w:rsidR="00A208D2">
        <w:rPr>
          <w:rFonts w:ascii="Calibri" w:hAnsi="Calibri" w:cs="Calibri"/>
          <w:b/>
          <w:bCs/>
        </w:rPr>
        <w:t xml:space="preserve"> </w:t>
      </w:r>
      <w:r w:rsidR="00A208D2">
        <w:rPr>
          <w:rFonts w:ascii="Calibri" w:hAnsi="Calibri" w:cs="Calibri"/>
          <w:b/>
          <w:bCs/>
        </w:rPr>
        <w:t>(</w:t>
      </w:r>
      <w:r w:rsidR="00A208D2">
        <w:rPr>
          <w:rFonts w:ascii="Calibri" w:hAnsi="Calibri" w:cs="Calibri"/>
          <w:b/>
          <w:bCs/>
        </w:rPr>
        <w:t xml:space="preserve">Factor </w:t>
      </w:r>
      <w:r w:rsidR="00A208D2">
        <w:rPr>
          <w:rFonts w:ascii="Calibri" w:hAnsi="Calibri" w:cs="Calibri"/>
          <w:b/>
          <w:bCs/>
        </w:rPr>
        <w:t>Analysis Model)</w:t>
      </w:r>
    </w:p>
    <w:p w14:paraId="1B24D054" w14:textId="77777777" w:rsidR="00AD0817" w:rsidRDefault="00F17D03" w:rsidP="000B27D0">
      <w:pPr>
        <w:ind w:left="720"/>
        <w:rPr>
          <w:rFonts w:ascii="Calibri" w:hAnsi="Calibri" w:cs="Calibri"/>
        </w:rPr>
      </w:pPr>
      <w:r>
        <w:rPr>
          <w:rFonts w:ascii="Calibri" w:hAnsi="Calibri" w:cs="Calibri"/>
        </w:rPr>
        <w:pict w14:anchorId="4935B9D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5.5pt;height:199pt">
            <v:imagedata r:id="rId7" o:title="Factor Analysis 1"/>
          </v:shape>
        </w:pict>
      </w:r>
    </w:p>
    <w:p w14:paraId="6E58F56A" w14:textId="77777777" w:rsidR="00E439EF" w:rsidRDefault="00E439EF">
      <w:pPr>
        <w:rPr>
          <w:rFonts w:ascii="Calibri" w:hAnsi="Calibri" w:cs="Calibri"/>
        </w:rPr>
      </w:pPr>
    </w:p>
    <w:p w14:paraId="65CBC79C" w14:textId="6BA9DAD9" w:rsidR="00DD7CAE" w:rsidRDefault="00DD7CAE">
      <w:pPr>
        <w:rPr>
          <w:rFonts w:ascii="Calibri" w:hAnsi="Calibri" w:cs="Calibri"/>
        </w:rPr>
      </w:pPr>
    </w:p>
    <w:p w14:paraId="6E3D9517" w14:textId="4B8D80AD" w:rsidR="00A208D2" w:rsidRDefault="00A208D2">
      <w:pPr>
        <w:rPr>
          <w:rFonts w:ascii="Calibri" w:hAnsi="Calibri" w:cs="Calibri"/>
        </w:rPr>
      </w:pPr>
    </w:p>
    <w:p w14:paraId="0E8E474A" w14:textId="03519E94" w:rsidR="00A208D2" w:rsidRDefault="00A208D2">
      <w:pPr>
        <w:rPr>
          <w:rFonts w:ascii="Calibri" w:hAnsi="Calibri" w:cs="Calibri"/>
        </w:rPr>
      </w:pPr>
    </w:p>
    <w:p w14:paraId="6D3D4C2F" w14:textId="63A09EA9" w:rsidR="00A208D2" w:rsidRDefault="00A208D2">
      <w:pPr>
        <w:rPr>
          <w:rFonts w:ascii="Calibri" w:hAnsi="Calibri" w:cs="Calibri"/>
        </w:rPr>
      </w:pPr>
    </w:p>
    <w:p w14:paraId="23F3A66B" w14:textId="5544155C" w:rsidR="00A208D2" w:rsidRDefault="00A208D2">
      <w:pPr>
        <w:rPr>
          <w:rFonts w:ascii="Calibri" w:hAnsi="Calibri" w:cs="Calibri"/>
        </w:rPr>
      </w:pPr>
    </w:p>
    <w:p w14:paraId="2FF456FF" w14:textId="4BBA2FAE" w:rsidR="00A208D2" w:rsidRDefault="00A208D2">
      <w:pPr>
        <w:rPr>
          <w:rFonts w:ascii="Calibri" w:hAnsi="Calibri" w:cs="Calibri"/>
        </w:rPr>
      </w:pPr>
    </w:p>
    <w:p w14:paraId="40C40525" w14:textId="3B063B9A" w:rsidR="00A208D2" w:rsidRDefault="00A208D2">
      <w:pPr>
        <w:rPr>
          <w:rFonts w:ascii="Calibri" w:hAnsi="Calibri" w:cs="Calibri"/>
        </w:rPr>
      </w:pPr>
    </w:p>
    <w:p w14:paraId="792950A5" w14:textId="4107B1A4" w:rsidR="00A208D2" w:rsidRDefault="00A208D2">
      <w:pPr>
        <w:rPr>
          <w:rFonts w:ascii="Calibri" w:hAnsi="Calibri" w:cs="Calibri"/>
        </w:rPr>
      </w:pPr>
    </w:p>
    <w:p w14:paraId="5F36C967" w14:textId="53D952AD" w:rsidR="00A208D2" w:rsidRDefault="00A208D2">
      <w:pPr>
        <w:rPr>
          <w:rFonts w:ascii="Calibri" w:hAnsi="Calibri" w:cs="Calibri"/>
        </w:rPr>
      </w:pPr>
    </w:p>
    <w:p w14:paraId="5345A404" w14:textId="77777777" w:rsidR="00A208D2" w:rsidRDefault="00A208D2">
      <w:pPr>
        <w:rPr>
          <w:rFonts w:ascii="Calibri" w:hAnsi="Calibri" w:cs="Calibri"/>
        </w:rPr>
      </w:pPr>
    </w:p>
    <w:p w14:paraId="55B59F49" w14:textId="69049B38" w:rsidR="00AD0817" w:rsidRPr="00A208D2" w:rsidRDefault="0036172B" w:rsidP="0036172B">
      <w:pPr>
        <w:ind w:left="720"/>
        <w:rPr>
          <w:rFonts w:ascii="Calibri" w:hAnsi="Calibri" w:cs="Calibri"/>
          <w:b/>
          <w:bCs/>
        </w:rPr>
      </w:pPr>
      <w:r w:rsidRPr="00A208D2">
        <w:rPr>
          <w:rFonts w:ascii="Calibri" w:hAnsi="Calibri" w:cs="Calibri"/>
          <w:b/>
          <w:bCs/>
        </w:rPr>
        <w:lastRenderedPageBreak/>
        <w:t>Figure 2: Formative Model with Two Components</w:t>
      </w:r>
      <w:r w:rsidR="00A208D2">
        <w:rPr>
          <w:rFonts w:ascii="Calibri" w:hAnsi="Calibri" w:cs="Calibri"/>
          <w:b/>
          <w:bCs/>
        </w:rPr>
        <w:t xml:space="preserve"> (Principal Component Model)</w:t>
      </w:r>
    </w:p>
    <w:p w14:paraId="33AC97C6" w14:textId="77777777" w:rsidR="00AD0817" w:rsidRDefault="00F17D03" w:rsidP="0036172B">
      <w:pPr>
        <w:ind w:left="720"/>
        <w:rPr>
          <w:rFonts w:ascii="Calibri" w:hAnsi="Calibri" w:cs="Calibri"/>
        </w:rPr>
      </w:pPr>
      <w:r>
        <w:rPr>
          <w:rFonts w:ascii="Calibri" w:hAnsi="Calibri" w:cs="Calibri"/>
        </w:rPr>
        <w:pict w14:anchorId="2D274C1E">
          <v:shape id="_x0000_i1026" type="#_x0000_t75" style="width:321.5pt;height:203pt">
            <v:imagedata r:id="rId8" o:title="Principal Component Analysis 1"/>
          </v:shape>
        </w:pict>
      </w:r>
    </w:p>
    <w:p w14:paraId="7F47621D" w14:textId="77777777" w:rsidR="00DE1EFC" w:rsidRDefault="00DE1EFC" w:rsidP="005B296A">
      <w:pPr>
        <w:rPr>
          <w:rFonts w:ascii="Calibri" w:hAnsi="Calibri" w:cs="Calibri"/>
        </w:rPr>
      </w:pPr>
    </w:p>
    <w:p w14:paraId="708BF4E8" w14:textId="77777777" w:rsidR="006667FA" w:rsidRDefault="00DE1EFC" w:rsidP="005B296A">
      <w:pPr>
        <w:rPr>
          <w:rFonts w:ascii="Calibri" w:hAnsi="Calibri" w:cs="Calibri"/>
        </w:rPr>
      </w:pPr>
      <w:r>
        <w:rPr>
          <w:rFonts w:ascii="Calibri" w:hAnsi="Calibri" w:cs="Calibri"/>
          <w:b/>
        </w:rPr>
        <w:t>Reflective models</w:t>
      </w:r>
      <w:r>
        <w:rPr>
          <w:rFonts w:ascii="Calibri" w:hAnsi="Calibri" w:cs="Calibri"/>
        </w:rPr>
        <w:t xml:space="preserve"> a</w:t>
      </w:r>
      <w:r w:rsidR="006667FA">
        <w:rPr>
          <w:rFonts w:ascii="Calibri" w:hAnsi="Calibri" w:cs="Calibri"/>
        </w:rPr>
        <w:t>ssum</w:t>
      </w:r>
      <w:r>
        <w:rPr>
          <w:rFonts w:ascii="Calibri" w:hAnsi="Calibri" w:cs="Calibri"/>
        </w:rPr>
        <w:t>e</w:t>
      </w:r>
      <w:r w:rsidR="006667FA">
        <w:rPr>
          <w:rFonts w:ascii="Calibri" w:hAnsi="Calibri" w:cs="Calibri"/>
        </w:rPr>
        <w:t xml:space="preserve"> that the factor is the causal agent leading to scores obtained for the indicators; the factor predicts or causes variation in the indicators, so the factor is the independent variable and the indicators are the dependent variables.</w:t>
      </w:r>
      <w:r w:rsidR="00E33384">
        <w:rPr>
          <w:rFonts w:ascii="Calibri" w:hAnsi="Calibri" w:cs="Calibri"/>
        </w:rPr>
        <w:t xml:space="preserve"> With this model one assumes that the factor exists independent of the indicators; we use indicators to help us measure the factor. </w:t>
      </w:r>
      <w:r w:rsidR="00140EC2">
        <w:rPr>
          <w:rFonts w:ascii="Calibri" w:hAnsi="Calibri" w:cs="Calibri"/>
        </w:rPr>
        <w:t xml:space="preserve">The factor is the causal agent and results in variation observed in the indicators. </w:t>
      </w:r>
      <w:r>
        <w:rPr>
          <w:rFonts w:ascii="Calibri" w:hAnsi="Calibri" w:cs="Calibri"/>
        </w:rPr>
        <w:t>Example: The greater your math self-efficacy (factor), the (a) more time you spend on difficult problems (indicator), the (b) more interest you have in math (indicator), and the (c) more confidence you have with math problems</w:t>
      </w:r>
      <w:r w:rsidR="00A40950">
        <w:rPr>
          <w:rFonts w:ascii="Calibri" w:hAnsi="Calibri" w:cs="Calibri"/>
        </w:rPr>
        <w:t xml:space="preserve"> (indicator)</w:t>
      </w:r>
      <w:r>
        <w:rPr>
          <w:rFonts w:ascii="Calibri" w:hAnsi="Calibri" w:cs="Calibri"/>
        </w:rPr>
        <w:t xml:space="preserve">. </w:t>
      </w:r>
    </w:p>
    <w:p w14:paraId="443F6A95" w14:textId="77777777" w:rsidR="00DE1EFC" w:rsidRDefault="00DE1EFC" w:rsidP="005B296A">
      <w:pPr>
        <w:rPr>
          <w:rFonts w:ascii="Calibri" w:hAnsi="Calibri" w:cs="Calibri"/>
        </w:rPr>
      </w:pPr>
    </w:p>
    <w:p w14:paraId="4FE8AB2C" w14:textId="77777777" w:rsidR="00DE1EFC" w:rsidRDefault="009E55DF" w:rsidP="005B296A">
      <w:pPr>
        <w:rPr>
          <w:rFonts w:ascii="Calibri" w:hAnsi="Calibri" w:cs="Calibri"/>
        </w:rPr>
      </w:pPr>
      <w:r>
        <w:rPr>
          <w:rFonts w:ascii="Calibri" w:hAnsi="Calibri" w:cs="Calibri"/>
          <w:b/>
        </w:rPr>
        <w:t>Formative m</w:t>
      </w:r>
      <w:r w:rsidR="00DE1EFC">
        <w:rPr>
          <w:rFonts w:ascii="Calibri" w:hAnsi="Calibri" w:cs="Calibri"/>
          <w:b/>
        </w:rPr>
        <w:t>odels</w:t>
      </w:r>
      <w:r>
        <w:rPr>
          <w:rFonts w:ascii="Calibri" w:hAnsi="Calibri" w:cs="Calibri"/>
        </w:rPr>
        <w:t xml:space="preserve"> represent a different causal assumption compared with reflective models. With formative models, the indicators are predictors or causal agents for variation in the component. </w:t>
      </w:r>
      <w:r w:rsidR="000048B7">
        <w:rPr>
          <w:rFonts w:ascii="Calibri" w:hAnsi="Calibri" w:cs="Calibri"/>
        </w:rPr>
        <w:t>I</w:t>
      </w:r>
      <w:r>
        <w:rPr>
          <w:rFonts w:ascii="Calibri" w:hAnsi="Calibri" w:cs="Calibri"/>
        </w:rPr>
        <w:t>ndicators are the independent variable</w:t>
      </w:r>
      <w:r w:rsidR="000048B7">
        <w:rPr>
          <w:rFonts w:ascii="Calibri" w:hAnsi="Calibri" w:cs="Calibri"/>
        </w:rPr>
        <w:t>s</w:t>
      </w:r>
      <w:r>
        <w:rPr>
          <w:rFonts w:ascii="Calibri" w:hAnsi="Calibri" w:cs="Calibri"/>
        </w:rPr>
        <w:t xml:space="preserve"> and the component is the dependent variable. </w:t>
      </w:r>
      <w:r w:rsidR="00F96AE6">
        <w:rPr>
          <w:rFonts w:ascii="Calibri" w:hAnsi="Calibri" w:cs="Calibri"/>
        </w:rPr>
        <w:t xml:space="preserve">It is also possible to view this model not as cause and effect, but simply as a mathematical structure such that the indicators are used to form a composite variable called a component. </w:t>
      </w:r>
      <w:r w:rsidR="000048B7">
        <w:rPr>
          <w:rFonts w:ascii="Calibri" w:hAnsi="Calibri" w:cs="Calibri"/>
        </w:rPr>
        <w:t>In either view, the component is formed by combining indicators</w:t>
      </w:r>
      <w:r w:rsidR="00DE61A3">
        <w:rPr>
          <w:rFonts w:ascii="Calibri" w:hAnsi="Calibri" w:cs="Calibri"/>
        </w:rPr>
        <w:t>;</w:t>
      </w:r>
      <w:r w:rsidR="000048B7">
        <w:rPr>
          <w:rFonts w:ascii="Calibri" w:hAnsi="Calibri" w:cs="Calibri"/>
        </w:rPr>
        <w:t xml:space="preserve"> this suggests the component may not exist independent of the indicators, although that is not the case in every situation (e.g., see cyber-harassment example below – victim experience exists independent of the indicators</w:t>
      </w:r>
      <w:r w:rsidR="005D7428">
        <w:rPr>
          <w:rFonts w:ascii="Calibri" w:hAnsi="Calibri" w:cs="Calibri"/>
        </w:rPr>
        <w:t xml:space="preserve">). </w:t>
      </w:r>
      <w:r w:rsidR="00C116CB">
        <w:rPr>
          <w:rFonts w:ascii="Calibri" w:hAnsi="Calibri" w:cs="Calibri"/>
        </w:rPr>
        <w:t>Example: The greater one’s (a) wealth</w:t>
      </w:r>
      <w:r w:rsidR="005572AB">
        <w:rPr>
          <w:rFonts w:ascii="Calibri" w:hAnsi="Calibri" w:cs="Calibri"/>
        </w:rPr>
        <w:t xml:space="preserve"> (indicator)</w:t>
      </w:r>
      <w:r w:rsidR="00C116CB">
        <w:rPr>
          <w:rFonts w:ascii="Calibri" w:hAnsi="Calibri" w:cs="Calibri"/>
        </w:rPr>
        <w:t>, (b) education</w:t>
      </w:r>
      <w:r w:rsidR="005572AB">
        <w:rPr>
          <w:rFonts w:ascii="Calibri" w:hAnsi="Calibri" w:cs="Calibri"/>
        </w:rPr>
        <w:t xml:space="preserve"> (indicator)</w:t>
      </w:r>
      <w:r w:rsidR="00C116CB">
        <w:rPr>
          <w:rFonts w:ascii="Calibri" w:hAnsi="Calibri" w:cs="Calibri"/>
        </w:rPr>
        <w:t>, and (c) occupational prestige</w:t>
      </w:r>
      <w:r w:rsidR="005572AB">
        <w:rPr>
          <w:rFonts w:ascii="Calibri" w:hAnsi="Calibri" w:cs="Calibri"/>
        </w:rPr>
        <w:t xml:space="preserve"> (indicator)</w:t>
      </w:r>
      <w:r w:rsidR="00C116CB">
        <w:rPr>
          <w:rFonts w:ascii="Calibri" w:hAnsi="Calibri" w:cs="Calibri"/>
        </w:rPr>
        <w:t>, the greater one’s socio-economic status (SES</w:t>
      </w:r>
      <w:r w:rsidR="005572AB">
        <w:rPr>
          <w:rFonts w:ascii="Calibri" w:hAnsi="Calibri" w:cs="Calibri"/>
        </w:rPr>
        <w:t xml:space="preserve">; </w:t>
      </w:r>
      <w:r w:rsidR="00981678">
        <w:rPr>
          <w:rFonts w:ascii="Calibri" w:hAnsi="Calibri" w:cs="Calibri"/>
        </w:rPr>
        <w:t>component</w:t>
      </w:r>
      <w:r w:rsidR="00C116CB">
        <w:rPr>
          <w:rFonts w:ascii="Calibri" w:hAnsi="Calibri" w:cs="Calibri"/>
        </w:rPr>
        <w:t xml:space="preserve">). </w:t>
      </w:r>
    </w:p>
    <w:p w14:paraId="2BFB970B" w14:textId="77777777" w:rsidR="002268C5" w:rsidRDefault="002268C5" w:rsidP="005B296A">
      <w:pPr>
        <w:rPr>
          <w:rFonts w:ascii="Calibri" w:hAnsi="Calibri" w:cs="Calibri"/>
        </w:rPr>
      </w:pPr>
    </w:p>
    <w:p w14:paraId="6DDE5596" w14:textId="5B91BF2F" w:rsidR="002268C5" w:rsidRDefault="00AE69C5" w:rsidP="002120C5">
      <w:pPr>
        <w:rPr>
          <w:rFonts w:ascii="Calibri" w:hAnsi="Calibri" w:cs="Calibri"/>
        </w:rPr>
      </w:pPr>
      <w:proofErr w:type="spellStart"/>
      <w:r>
        <w:rPr>
          <w:rFonts w:ascii="Calibri" w:hAnsi="Calibri" w:cs="Calibri"/>
        </w:rPr>
        <w:t>Coltman</w:t>
      </w:r>
      <w:proofErr w:type="spellEnd"/>
      <w:r>
        <w:rPr>
          <w:rFonts w:ascii="Calibri" w:hAnsi="Calibri" w:cs="Calibri"/>
        </w:rPr>
        <w:t xml:space="preserve"> et al</w:t>
      </w:r>
      <w:r w:rsidR="00B005D9">
        <w:rPr>
          <w:rFonts w:ascii="Calibri" w:hAnsi="Calibri" w:cs="Calibri"/>
        </w:rPr>
        <w:t>.</w:t>
      </w:r>
      <w:r>
        <w:rPr>
          <w:rFonts w:ascii="Calibri" w:hAnsi="Calibri" w:cs="Calibri"/>
        </w:rPr>
        <w:t xml:space="preserve"> (</w:t>
      </w:r>
      <w:r w:rsidR="002120C5">
        <w:rPr>
          <w:rFonts w:ascii="Calibri" w:hAnsi="Calibri" w:cs="Calibri"/>
        </w:rPr>
        <w:t xml:space="preserve">2008) explain that with </w:t>
      </w:r>
      <w:r w:rsidR="002268C5">
        <w:rPr>
          <w:rFonts w:ascii="Calibri" w:hAnsi="Calibri" w:cs="Calibri"/>
        </w:rPr>
        <w:t>reflective models we expect to see strong correlations among items and thus high internal consistency for each factor; with formative models items may be independent and uncorrelated since the component is a composite; there is no need for items to correlate (although if there are correlations, the items m</w:t>
      </w:r>
      <w:r w:rsidR="007C6244">
        <w:rPr>
          <w:rFonts w:ascii="Calibri" w:hAnsi="Calibri" w:cs="Calibri"/>
        </w:rPr>
        <w:t>u</w:t>
      </w:r>
      <w:r w:rsidR="002268C5">
        <w:rPr>
          <w:rFonts w:ascii="Calibri" w:hAnsi="Calibri" w:cs="Calibri"/>
        </w:rPr>
        <w:t>st correlate positively otherwise reverse scoring is needed because failure to reverse score means items are both adding and subjecting from the composite variable</w:t>
      </w:r>
      <w:r w:rsidR="003566ED">
        <w:rPr>
          <w:rFonts w:ascii="Calibri" w:hAnsi="Calibri" w:cs="Calibri"/>
        </w:rPr>
        <w:t xml:space="preserve"> score</w:t>
      </w:r>
      <w:r w:rsidR="002268C5">
        <w:rPr>
          <w:rFonts w:ascii="Calibri" w:hAnsi="Calibri" w:cs="Calibri"/>
        </w:rPr>
        <w:t xml:space="preserve">). </w:t>
      </w:r>
      <w:r w:rsidR="007C6244">
        <w:rPr>
          <w:rFonts w:ascii="Calibri" w:hAnsi="Calibri" w:cs="Calibri"/>
        </w:rPr>
        <w:t xml:space="preserve">Internal consistency is expected and assessed with reflective models, but not necessary for formative models. </w:t>
      </w:r>
    </w:p>
    <w:p w14:paraId="05865E79" w14:textId="77777777" w:rsidR="00C116CB" w:rsidRDefault="00C116CB" w:rsidP="005B296A">
      <w:pPr>
        <w:rPr>
          <w:rFonts w:ascii="Calibri" w:hAnsi="Calibri" w:cs="Calibri"/>
        </w:rPr>
      </w:pPr>
    </w:p>
    <w:p w14:paraId="0EE2E88E" w14:textId="77777777" w:rsidR="007248D3" w:rsidRDefault="007248D3" w:rsidP="005B296A">
      <w:pPr>
        <w:rPr>
          <w:rFonts w:ascii="Calibri" w:hAnsi="Calibri" w:cs="Calibri"/>
          <w:b/>
        </w:rPr>
      </w:pPr>
      <w:r>
        <w:rPr>
          <w:rFonts w:ascii="Calibri" w:hAnsi="Calibri" w:cs="Calibri"/>
          <w:b/>
        </w:rPr>
        <w:t xml:space="preserve">Example of Reflective and Formative Models: Cyber-harassment </w:t>
      </w:r>
    </w:p>
    <w:p w14:paraId="32004396" w14:textId="77777777" w:rsidR="007248D3" w:rsidRDefault="007248D3" w:rsidP="005B296A">
      <w:pPr>
        <w:rPr>
          <w:rFonts w:ascii="Calibri" w:hAnsi="Calibri" w:cs="Calibri"/>
        </w:rPr>
      </w:pPr>
    </w:p>
    <w:p w14:paraId="4F2DAD94" w14:textId="77777777" w:rsidR="0033348B" w:rsidRDefault="00F64C48" w:rsidP="005B296A">
      <w:pPr>
        <w:rPr>
          <w:rFonts w:ascii="Calibri" w:hAnsi="Calibri" w:cs="Calibri"/>
        </w:rPr>
      </w:pPr>
      <w:r>
        <w:rPr>
          <w:rFonts w:ascii="Calibri" w:hAnsi="Calibri" w:cs="Calibri"/>
        </w:rPr>
        <w:t>C</w:t>
      </w:r>
      <w:r w:rsidR="005B296A">
        <w:rPr>
          <w:rFonts w:ascii="Calibri" w:hAnsi="Calibri" w:cs="Calibri"/>
        </w:rPr>
        <w:t>yberbullying</w:t>
      </w:r>
      <w:r>
        <w:rPr>
          <w:rFonts w:ascii="Calibri" w:hAnsi="Calibri" w:cs="Calibri"/>
        </w:rPr>
        <w:t xml:space="preserve"> </w:t>
      </w:r>
      <w:r w:rsidR="00944F74">
        <w:rPr>
          <w:rFonts w:ascii="Calibri" w:hAnsi="Calibri" w:cs="Calibri"/>
        </w:rPr>
        <w:t>exists a</w:t>
      </w:r>
      <w:r w:rsidR="008E7F60">
        <w:rPr>
          <w:rFonts w:ascii="Calibri" w:hAnsi="Calibri" w:cs="Calibri"/>
        </w:rPr>
        <w:t>s both reflective and formative models</w:t>
      </w:r>
      <w:r w:rsidR="005B296A">
        <w:rPr>
          <w:rFonts w:ascii="Calibri" w:hAnsi="Calibri" w:cs="Calibri"/>
        </w:rPr>
        <w:t xml:space="preserve">. </w:t>
      </w:r>
      <w:r w:rsidR="0033348B">
        <w:rPr>
          <w:rFonts w:ascii="Calibri" w:hAnsi="Calibri" w:cs="Calibri"/>
        </w:rPr>
        <w:t xml:space="preserve">Suppose we ask the following </w:t>
      </w:r>
      <w:r w:rsidR="00455C8F">
        <w:rPr>
          <w:rFonts w:ascii="Calibri" w:hAnsi="Calibri" w:cs="Calibri"/>
        </w:rPr>
        <w:t xml:space="preserve">three questions. </w:t>
      </w:r>
    </w:p>
    <w:p w14:paraId="2668E9AC" w14:textId="77777777" w:rsidR="0033348B" w:rsidRDefault="0033348B" w:rsidP="005B296A">
      <w:pPr>
        <w:rPr>
          <w:rFonts w:ascii="Calibri" w:hAnsi="Calibri" w:cs="Calibri"/>
        </w:rPr>
      </w:pPr>
    </w:p>
    <w:p w14:paraId="21D93C56" w14:textId="77777777" w:rsidR="005B296A" w:rsidRDefault="0033348B" w:rsidP="005B296A">
      <w:pPr>
        <w:rPr>
          <w:rFonts w:ascii="Calibri" w:hAnsi="Calibri" w:cs="Calibri"/>
        </w:rPr>
      </w:pPr>
      <w:r>
        <w:rPr>
          <w:rFonts w:ascii="Calibri" w:hAnsi="Calibri" w:cs="Calibri"/>
        </w:rPr>
        <w:t xml:space="preserve">1. Visual </w:t>
      </w:r>
      <w:r w:rsidR="00BE5CFE">
        <w:rPr>
          <w:rFonts w:ascii="Calibri" w:hAnsi="Calibri" w:cs="Calibri"/>
        </w:rPr>
        <w:t>h</w:t>
      </w:r>
      <w:r w:rsidR="00B923FB">
        <w:rPr>
          <w:rFonts w:ascii="Calibri" w:hAnsi="Calibri" w:cs="Calibri"/>
        </w:rPr>
        <w:t>arassment – electronically posting images or videos with the intent to embarrass, threaten, intimidate, offend, manipulate, harass</w:t>
      </w:r>
      <w:r w:rsidR="00BE5CFE">
        <w:rPr>
          <w:rFonts w:ascii="Calibri" w:hAnsi="Calibri" w:cs="Calibri"/>
        </w:rPr>
        <w:t>, or otherwise make someone experience negative reactions.</w:t>
      </w:r>
      <w:r w:rsidR="00B923FB">
        <w:rPr>
          <w:rFonts w:ascii="Calibri" w:hAnsi="Calibri" w:cs="Calibri"/>
        </w:rPr>
        <w:t xml:space="preserve"> </w:t>
      </w:r>
    </w:p>
    <w:p w14:paraId="25EC6258" w14:textId="77777777" w:rsidR="00B83570" w:rsidRDefault="00B83570" w:rsidP="00B83570">
      <w:pPr>
        <w:rPr>
          <w:rFonts w:ascii="Calibri" w:hAnsi="Calibri" w:cs="Calibri"/>
          <w:noProof/>
        </w:rPr>
      </w:pPr>
    </w:p>
    <w:tbl>
      <w:tblPr>
        <w:tblW w:w="9867" w:type="dxa"/>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33"/>
        <w:gridCol w:w="4934"/>
      </w:tblGrid>
      <w:tr w:rsidR="00606637" w14:paraId="65BEFCC6" w14:textId="77777777" w:rsidTr="003F1282">
        <w:tc>
          <w:tcPr>
            <w:tcW w:w="4933" w:type="dxa"/>
            <w:tcBorders>
              <w:top w:val="nil"/>
              <w:left w:val="nil"/>
              <w:bottom w:val="nil"/>
              <w:right w:val="single" w:sz="4" w:space="0" w:color="auto"/>
            </w:tcBorders>
            <w:shd w:val="clear" w:color="auto" w:fill="auto"/>
          </w:tcPr>
          <w:p w14:paraId="78859F29" w14:textId="77777777" w:rsidR="00BE5CFE" w:rsidRDefault="00BE5CFE">
            <w:pPr>
              <w:rPr>
                <w:rFonts w:ascii="Calibri" w:hAnsi="Calibri" w:cs="Calibri"/>
              </w:rPr>
            </w:pPr>
            <w:r>
              <w:rPr>
                <w:rFonts w:ascii="Calibri" w:hAnsi="Calibri" w:cs="Calibri"/>
              </w:rPr>
              <w:t xml:space="preserve">1V. How many times has this </w:t>
            </w:r>
            <w:r>
              <w:rPr>
                <w:rFonts w:ascii="Calibri" w:hAnsi="Calibri" w:cs="Calibri"/>
                <w:b/>
              </w:rPr>
              <w:t>happened to you</w:t>
            </w:r>
            <w:r>
              <w:rPr>
                <w:rFonts w:ascii="Calibri" w:hAnsi="Calibri" w:cs="Calibri"/>
              </w:rPr>
              <w:t xml:space="preserve"> in the past 3 years?</w:t>
            </w:r>
          </w:p>
          <w:p w14:paraId="3937D5E4" w14:textId="77777777" w:rsidR="00BE5CFE" w:rsidRDefault="00BE5CFE" w:rsidP="003F1282">
            <w:pPr>
              <w:spacing w:before="120"/>
              <w:ind w:firstLine="720"/>
              <w:rPr>
                <w:rFonts w:ascii="Calibri" w:hAnsi="Calibri" w:cs="Calibri"/>
              </w:rPr>
            </w:pPr>
            <w:r>
              <w:rPr>
                <w:rFonts w:ascii="Calibri" w:hAnsi="Calibri" w:cs="Calibri"/>
              </w:rPr>
              <w:t>0.  Never</w:t>
            </w:r>
          </w:p>
          <w:p w14:paraId="2E15582E" w14:textId="77777777" w:rsidR="00BE5CFE" w:rsidRDefault="00BE5CFE" w:rsidP="003F1282">
            <w:pPr>
              <w:ind w:firstLine="720"/>
              <w:rPr>
                <w:rFonts w:ascii="Calibri" w:hAnsi="Calibri" w:cs="Calibri"/>
              </w:rPr>
            </w:pPr>
            <w:r>
              <w:rPr>
                <w:rFonts w:ascii="Calibri" w:hAnsi="Calibri" w:cs="Calibri"/>
              </w:rPr>
              <w:t>1.  1 time</w:t>
            </w:r>
          </w:p>
          <w:p w14:paraId="03E4BA13" w14:textId="77777777" w:rsidR="00BE5CFE" w:rsidRDefault="00BE5CFE" w:rsidP="003F1282">
            <w:pPr>
              <w:ind w:firstLine="720"/>
              <w:rPr>
                <w:rFonts w:ascii="Calibri" w:hAnsi="Calibri" w:cs="Calibri"/>
              </w:rPr>
            </w:pPr>
            <w:r>
              <w:rPr>
                <w:rFonts w:ascii="Calibri" w:hAnsi="Calibri" w:cs="Calibri"/>
              </w:rPr>
              <w:t>2.  2 times</w:t>
            </w:r>
          </w:p>
          <w:p w14:paraId="78C32AD0" w14:textId="77777777" w:rsidR="00BE5CFE" w:rsidRDefault="00BE5CFE" w:rsidP="003F1282">
            <w:pPr>
              <w:ind w:firstLine="720"/>
              <w:rPr>
                <w:rFonts w:ascii="Calibri" w:hAnsi="Calibri" w:cs="Calibri"/>
              </w:rPr>
            </w:pPr>
            <w:r>
              <w:rPr>
                <w:rFonts w:ascii="Calibri" w:hAnsi="Calibri" w:cs="Calibri"/>
              </w:rPr>
              <w:t>3.  3 times</w:t>
            </w:r>
          </w:p>
          <w:p w14:paraId="724E6B70" w14:textId="77777777" w:rsidR="00BE5CFE" w:rsidRDefault="00BE5CFE" w:rsidP="003F1282">
            <w:pPr>
              <w:ind w:firstLine="720"/>
              <w:rPr>
                <w:rFonts w:ascii="Calibri" w:hAnsi="Calibri" w:cs="Calibri"/>
              </w:rPr>
            </w:pPr>
            <w:r>
              <w:rPr>
                <w:rFonts w:ascii="Calibri" w:hAnsi="Calibri" w:cs="Calibri"/>
              </w:rPr>
              <w:t>4.  4 or more times</w:t>
            </w:r>
          </w:p>
        </w:tc>
        <w:tc>
          <w:tcPr>
            <w:tcW w:w="4934" w:type="dxa"/>
            <w:tcBorders>
              <w:top w:val="nil"/>
              <w:left w:val="single" w:sz="4" w:space="0" w:color="auto"/>
              <w:bottom w:val="nil"/>
              <w:right w:val="nil"/>
            </w:tcBorders>
            <w:shd w:val="clear" w:color="auto" w:fill="auto"/>
          </w:tcPr>
          <w:p w14:paraId="457CADE2" w14:textId="77777777" w:rsidR="00BE5CFE" w:rsidRDefault="00BE5CFE">
            <w:pPr>
              <w:rPr>
                <w:rFonts w:ascii="Calibri" w:hAnsi="Calibri" w:cs="Calibri"/>
              </w:rPr>
            </w:pPr>
            <w:r>
              <w:rPr>
                <w:rFonts w:ascii="Calibri" w:hAnsi="Calibri" w:cs="Calibri"/>
              </w:rPr>
              <w:t xml:space="preserve">1B. How many times have </w:t>
            </w:r>
            <w:r>
              <w:rPr>
                <w:rFonts w:ascii="Calibri" w:hAnsi="Calibri" w:cs="Calibri"/>
                <w:b/>
              </w:rPr>
              <w:t>you done this to someone else</w:t>
            </w:r>
            <w:r>
              <w:rPr>
                <w:rFonts w:ascii="Calibri" w:hAnsi="Calibri" w:cs="Calibri"/>
              </w:rPr>
              <w:t xml:space="preserve"> in the past 3 years?</w:t>
            </w:r>
          </w:p>
          <w:p w14:paraId="5B279D3A" w14:textId="77777777" w:rsidR="00BE5CFE" w:rsidRDefault="00BE5CFE" w:rsidP="003F1282">
            <w:pPr>
              <w:spacing w:before="120"/>
              <w:ind w:firstLine="720"/>
              <w:rPr>
                <w:rFonts w:ascii="Calibri" w:hAnsi="Calibri" w:cs="Calibri"/>
              </w:rPr>
            </w:pPr>
            <w:r>
              <w:rPr>
                <w:rFonts w:ascii="Calibri" w:hAnsi="Calibri" w:cs="Calibri"/>
              </w:rPr>
              <w:t>0.  Never</w:t>
            </w:r>
          </w:p>
          <w:p w14:paraId="19C7AA04" w14:textId="77777777" w:rsidR="00BE5CFE" w:rsidRDefault="00BE5CFE" w:rsidP="003F1282">
            <w:pPr>
              <w:ind w:firstLine="720"/>
              <w:rPr>
                <w:rFonts w:ascii="Calibri" w:hAnsi="Calibri" w:cs="Calibri"/>
              </w:rPr>
            </w:pPr>
            <w:r>
              <w:rPr>
                <w:rFonts w:ascii="Calibri" w:hAnsi="Calibri" w:cs="Calibri"/>
              </w:rPr>
              <w:t>1.  1 time</w:t>
            </w:r>
          </w:p>
          <w:p w14:paraId="1BD21D2B" w14:textId="77777777" w:rsidR="00BE5CFE" w:rsidRDefault="00BE5CFE" w:rsidP="003F1282">
            <w:pPr>
              <w:ind w:firstLine="720"/>
              <w:rPr>
                <w:rFonts w:ascii="Calibri" w:hAnsi="Calibri" w:cs="Calibri"/>
              </w:rPr>
            </w:pPr>
            <w:r>
              <w:rPr>
                <w:rFonts w:ascii="Calibri" w:hAnsi="Calibri" w:cs="Calibri"/>
              </w:rPr>
              <w:t>2.  2 times</w:t>
            </w:r>
          </w:p>
          <w:p w14:paraId="66B5B98F" w14:textId="77777777" w:rsidR="00BE5CFE" w:rsidRDefault="00BE5CFE" w:rsidP="003F1282">
            <w:pPr>
              <w:ind w:firstLine="720"/>
              <w:rPr>
                <w:rFonts w:ascii="Calibri" w:hAnsi="Calibri" w:cs="Calibri"/>
              </w:rPr>
            </w:pPr>
            <w:r>
              <w:rPr>
                <w:rFonts w:ascii="Calibri" w:hAnsi="Calibri" w:cs="Calibri"/>
              </w:rPr>
              <w:t>3.  3 times</w:t>
            </w:r>
          </w:p>
          <w:p w14:paraId="649C92F7" w14:textId="77777777" w:rsidR="00BE5CFE" w:rsidRDefault="00BE5CFE" w:rsidP="003F1282">
            <w:pPr>
              <w:ind w:firstLine="720"/>
              <w:rPr>
                <w:rFonts w:ascii="Calibri" w:hAnsi="Calibri" w:cs="Calibri"/>
              </w:rPr>
            </w:pPr>
            <w:r>
              <w:rPr>
                <w:rFonts w:ascii="Calibri" w:hAnsi="Calibri" w:cs="Calibri"/>
              </w:rPr>
              <w:t>4.  4 or more times</w:t>
            </w:r>
          </w:p>
        </w:tc>
      </w:tr>
    </w:tbl>
    <w:p w14:paraId="6AF4191C" w14:textId="77777777" w:rsidR="00A03136" w:rsidRDefault="00A03136" w:rsidP="00B83570">
      <w:pPr>
        <w:rPr>
          <w:rFonts w:ascii="Calibri" w:hAnsi="Calibri" w:cs="Calibri"/>
          <w:noProof/>
        </w:rPr>
      </w:pPr>
    </w:p>
    <w:p w14:paraId="31743791" w14:textId="77777777" w:rsidR="0043600D" w:rsidRDefault="0043600D" w:rsidP="0043600D">
      <w:pPr>
        <w:rPr>
          <w:rFonts w:ascii="Calibri" w:hAnsi="Calibri" w:cs="Calibri"/>
        </w:rPr>
      </w:pPr>
      <w:r>
        <w:rPr>
          <w:rFonts w:ascii="Calibri" w:hAnsi="Calibri" w:cs="Calibri"/>
        </w:rPr>
        <w:t xml:space="preserve">2. Written harassment – electronically posting written message with the intent to embarrass, threaten, intimidate, offend, manipulate, harass, or otherwise make someone experience negative reactions. </w:t>
      </w:r>
    </w:p>
    <w:p w14:paraId="52847AD5" w14:textId="77777777" w:rsidR="00A03136" w:rsidRDefault="00A03136" w:rsidP="00B83570">
      <w:pPr>
        <w:rPr>
          <w:rFonts w:ascii="Calibri" w:hAnsi="Calibri" w:cs="Calibri"/>
          <w:noProof/>
        </w:rPr>
      </w:pPr>
    </w:p>
    <w:tbl>
      <w:tblPr>
        <w:tblW w:w="9867" w:type="dxa"/>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33"/>
        <w:gridCol w:w="4934"/>
      </w:tblGrid>
      <w:tr w:rsidR="00606637" w14:paraId="7DB077AE" w14:textId="77777777" w:rsidTr="003F1282">
        <w:tc>
          <w:tcPr>
            <w:tcW w:w="4933" w:type="dxa"/>
            <w:tcBorders>
              <w:top w:val="nil"/>
              <w:left w:val="nil"/>
              <w:bottom w:val="nil"/>
              <w:right w:val="single" w:sz="4" w:space="0" w:color="auto"/>
            </w:tcBorders>
            <w:shd w:val="clear" w:color="auto" w:fill="auto"/>
          </w:tcPr>
          <w:p w14:paraId="3F693052" w14:textId="77777777" w:rsidR="0043600D" w:rsidRDefault="0043600D" w:rsidP="00307A3D">
            <w:pPr>
              <w:rPr>
                <w:rFonts w:ascii="Calibri" w:hAnsi="Calibri" w:cs="Calibri"/>
              </w:rPr>
            </w:pPr>
            <w:r>
              <w:rPr>
                <w:rFonts w:ascii="Calibri" w:hAnsi="Calibri" w:cs="Calibri"/>
              </w:rPr>
              <w:t xml:space="preserve">2V. How many times has this </w:t>
            </w:r>
            <w:r>
              <w:rPr>
                <w:rFonts w:ascii="Calibri" w:hAnsi="Calibri" w:cs="Calibri"/>
                <w:b/>
              </w:rPr>
              <w:t>happened to you</w:t>
            </w:r>
            <w:r>
              <w:rPr>
                <w:rFonts w:ascii="Calibri" w:hAnsi="Calibri" w:cs="Calibri"/>
              </w:rPr>
              <w:t xml:space="preserve"> in the past 3 years?</w:t>
            </w:r>
          </w:p>
          <w:p w14:paraId="416F85B1" w14:textId="77777777" w:rsidR="0043600D" w:rsidRDefault="0043600D" w:rsidP="003F1282">
            <w:pPr>
              <w:spacing w:before="120"/>
              <w:ind w:firstLine="720"/>
              <w:rPr>
                <w:rFonts w:ascii="Calibri" w:hAnsi="Calibri" w:cs="Calibri"/>
              </w:rPr>
            </w:pPr>
            <w:r>
              <w:rPr>
                <w:rFonts w:ascii="Calibri" w:hAnsi="Calibri" w:cs="Calibri"/>
              </w:rPr>
              <w:t>0.  Never</w:t>
            </w:r>
          </w:p>
          <w:p w14:paraId="6E68B136" w14:textId="77777777" w:rsidR="0043600D" w:rsidRDefault="0043600D" w:rsidP="003F1282">
            <w:pPr>
              <w:ind w:firstLine="720"/>
              <w:rPr>
                <w:rFonts w:ascii="Calibri" w:hAnsi="Calibri" w:cs="Calibri"/>
              </w:rPr>
            </w:pPr>
            <w:r>
              <w:rPr>
                <w:rFonts w:ascii="Calibri" w:hAnsi="Calibri" w:cs="Calibri"/>
              </w:rPr>
              <w:t>1.  1 time</w:t>
            </w:r>
          </w:p>
          <w:p w14:paraId="4163639F" w14:textId="77777777" w:rsidR="0043600D" w:rsidRDefault="0043600D" w:rsidP="003F1282">
            <w:pPr>
              <w:ind w:firstLine="720"/>
              <w:rPr>
                <w:rFonts w:ascii="Calibri" w:hAnsi="Calibri" w:cs="Calibri"/>
              </w:rPr>
            </w:pPr>
            <w:r>
              <w:rPr>
                <w:rFonts w:ascii="Calibri" w:hAnsi="Calibri" w:cs="Calibri"/>
              </w:rPr>
              <w:t>2.  2 times</w:t>
            </w:r>
          </w:p>
          <w:p w14:paraId="1CF1A01C" w14:textId="77777777" w:rsidR="0043600D" w:rsidRDefault="0043600D" w:rsidP="003F1282">
            <w:pPr>
              <w:ind w:firstLine="720"/>
              <w:rPr>
                <w:rFonts w:ascii="Calibri" w:hAnsi="Calibri" w:cs="Calibri"/>
              </w:rPr>
            </w:pPr>
            <w:r>
              <w:rPr>
                <w:rFonts w:ascii="Calibri" w:hAnsi="Calibri" w:cs="Calibri"/>
              </w:rPr>
              <w:t>3.  3 times</w:t>
            </w:r>
          </w:p>
          <w:p w14:paraId="7C980160" w14:textId="77777777" w:rsidR="0043600D" w:rsidRDefault="0043600D" w:rsidP="003F1282">
            <w:pPr>
              <w:ind w:firstLine="720"/>
              <w:rPr>
                <w:rFonts w:ascii="Calibri" w:hAnsi="Calibri" w:cs="Calibri"/>
              </w:rPr>
            </w:pPr>
            <w:r>
              <w:rPr>
                <w:rFonts w:ascii="Calibri" w:hAnsi="Calibri" w:cs="Calibri"/>
              </w:rPr>
              <w:t>4.  4 or more times</w:t>
            </w:r>
          </w:p>
        </w:tc>
        <w:tc>
          <w:tcPr>
            <w:tcW w:w="4934" w:type="dxa"/>
            <w:tcBorders>
              <w:top w:val="nil"/>
              <w:left w:val="single" w:sz="4" w:space="0" w:color="auto"/>
              <w:bottom w:val="nil"/>
              <w:right w:val="nil"/>
            </w:tcBorders>
            <w:shd w:val="clear" w:color="auto" w:fill="auto"/>
          </w:tcPr>
          <w:p w14:paraId="6E79AA58" w14:textId="77777777" w:rsidR="0043600D" w:rsidRDefault="0043600D" w:rsidP="00307A3D">
            <w:pPr>
              <w:rPr>
                <w:rFonts w:ascii="Calibri" w:hAnsi="Calibri" w:cs="Calibri"/>
              </w:rPr>
            </w:pPr>
            <w:r>
              <w:rPr>
                <w:rFonts w:ascii="Calibri" w:hAnsi="Calibri" w:cs="Calibri"/>
              </w:rPr>
              <w:t xml:space="preserve">2B. How many times have </w:t>
            </w:r>
            <w:r>
              <w:rPr>
                <w:rFonts w:ascii="Calibri" w:hAnsi="Calibri" w:cs="Calibri"/>
                <w:b/>
              </w:rPr>
              <w:t>you done this to someone else</w:t>
            </w:r>
            <w:r>
              <w:rPr>
                <w:rFonts w:ascii="Calibri" w:hAnsi="Calibri" w:cs="Calibri"/>
              </w:rPr>
              <w:t xml:space="preserve"> in the past 3 years?</w:t>
            </w:r>
          </w:p>
          <w:p w14:paraId="4C88F684" w14:textId="77777777" w:rsidR="0043600D" w:rsidRDefault="0043600D" w:rsidP="003F1282">
            <w:pPr>
              <w:spacing w:before="120"/>
              <w:ind w:firstLine="720"/>
              <w:rPr>
                <w:rFonts w:ascii="Calibri" w:hAnsi="Calibri" w:cs="Calibri"/>
              </w:rPr>
            </w:pPr>
            <w:r>
              <w:rPr>
                <w:rFonts w:ascii="Calibri" w:hAnsi="Calibri" w:cs="Calibri"/>
              </w:rPr>
              <w:t>0.  Never</w:t>
            </w:r>
          </w:p>
          <w:p w14:paraId="3D660C3B" w14:textId="77777777" w:rsidR="0043600D" w:rsidRDefault="0043600D" w:rsidP="003F1282">
            <w:pPr>
              <w:ind w:firstLine="720"/>
              <w:rPr>
                <w:rFonts w:ascii="Calibri" w:hAnsi="Calibri" w:cs="Calibri"/>
              </w:rPr>
            </w:pPr>
            <w:r>
              <w:rPr>
                <w:rFonts w:ascii="Calibri" w:hAnsi="Calibri" w:cs="Calibri"/>
              </w:rPr>
              <w:t>1.  1 time</w:t>
            </w:r>
          </w:p>
          <w:p w14:paraId="0EF00AF4" w14:textId="77777777" w:rsidR="0043600D" w:rsidRDefault="0043600D" w:rsidP="003F1282">
            <w:pPr>
              <w:ind w:firstLine="720"/>
              <w:rPr>
                <w:rFonts w:ascii="Calibri" w:hAnsi="Calibri" w:cs="Calibri"/>
              </w:rPr>
            </w:pPr>
            <w:r>
              <w:rPr>
                <w:rFonts w:ascii="Calibri" w:hAnsi="Calibri" w:cs="Calibri"/>
              </w:rPr>
              <w:t>2.  2 times</w:t>
            </w:r>
          </w:p>
          <w:p w14:paraId="29E0EC1D" w14:textId="77777777" w:rsidR="0043600D" w:rsidRDefault="0043600D" w:rsidP="003F1282">
            <w:pPr>
              <w:ind w:firstLine="720"/>
              <w:rPr>
                <w:rFonts w:ascii="Calibri" w:hAnsi="Calibri" w:cs="Calibri"/>
              </w:rPr>
            </w:pPr>
            <w:r>
              <w:rPr>
                <w:rFonts w:ascii="Calibri" w:hAnsi="Calibri" w:cs="Calibri"/>
              </w:rPr>
              <w:t>3.  3 times</w:t>
            </w:r>
          </w:p>
          <w:p w14:paraId="34CED43A" w14:textId="77777777" w:rsidR="0043600D" w:rsidRDefault="0043600D" w:rsidP="003F1282">
            <w:pPr>
              <w:ind w:firstLine="720"/>
              <w:rPr>
                <w:rFonts w:ascii="Calibri" w:hAnsi="Calibri" w:cs="Calibri"/>
              </w:rPr>
            </w:pPr>
            <w:r>
              <w:rPr>
                <w:rFonts w:ascii="Calibri" w:hAnsi="Calibri" w:cs="Calibri"/>
              </w:rPr>
              <w:t>4.  4 or more times</w:t>
            </w:r>
          </w:p>
        </w:tc>
      </w:tr>
    </w:tbl>
    <w:p w14:paraId="75EC3A68" w14:textId="77777777" w:rsidR="00A03136" w:rsidRDefault="00A03136" w:rsidP="00B83570">
      <w:pPr>
        <w:rPr>
          <w:rFonts w:ascii="Calibri" w:hAnsi="Calibri" w:cs="Calibri"/>
          <w:noProof/>
        </w:rPr>
      </w:pPr>
    </w:p>
    <w:p w14:paraId="02898CB7" w14:textId="77777777" w:rsidR="0043600D" w:rsidRDefault="0043600D" w:rsidP="00B83570">
      <w:pPr>
        <w:rPr>
          <w:rFonts w:ascii="Calibri" w:hAnsi="Calibri" w:cs="Calibri"/>
          <w:noProof/>
        </w:rPr>
      </w:pPr>
      <w:r>
        <w:rPr>
          <w:rFonts w:ascii="Calibri" w:hAnsi="Calibri" w:cs="Calibri"/>
          <w:noProof/>
        </w:rPr>
        <w:t>3. Spoken/Verbal harassment – to speak or leave a spoken message e</w:t>
      </w:r>
      <w:r>
        <w:rPr>
          <w:rFonts w:ascii="Calibri" w:hAnsi="Calibri" w:cs="Calibri"/>
        </w:rPr>
        <w:t>lectronically with the intent to embarrass, threaten, intimidate, offend, manipulate, harass, or otherwise make someone experience negative reactions.</w:t>
      </w:r>
    </w:p>
    <w:p w14:paraId="3962A50D" w14:textId="77777777" w:rsidR="00190D9D" w:rsidRDefault="00190D9D" w:rsidP="0043600D">
      <w:pPr>
        <w:rPr>
          <w:rFonts w:ascii="Calibri" w:hAnsi="Calibri" w:cs="Calibri"/>
          <w:noProof/>
        </w:rPr>
      </w:pPr>
    </w:p>
    <w:tbl>
      <w:tblPr>
        <w:tblW w:w="9867" w:type="dxa"/>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33"/>
        <w:gridCol w:w="4934"/>
      </w:tblGrid>
      <w:tr w:rsidR="00606637" w14:paraId="1EEF12F4" w14:textId="77777777" w:rsidTr="003F1282">
        <w:tc>
          <w:tcPr>
            <w:tcW w:w="4933" w:type="dxa"/>
            <w:tcBorders>
              <w:top w:val="nil"/>
              <w:left w:val="nil"/>
              <w:bottom w:val="nil"/>
              <w:right w:val="single" w:sz="4" w:space="0" w:color="auto"/>
            </w:tcBorders>
            <w:shd w:val="clear" w:color="auto" w:fill="auto"/>
          </w:tcPr>
          <w:p w14:paraId="1862B8FE" w14:textId="77777777" w:rsidR="0043600D" w:rsidRDefault="0043600D" w:rsidP="00307A3D">
            <w:pPr>
              <w:rPr>
                <w:rFonts w:ascii="Calibri" w:hAnsi="Calibri" w:cs="Calibri"/>
              </w:rPr>
            </w:pPr>
            <w:r>
              <w:rPr>
                <w:rFonts w:ascii="Calibri" w:hAnsi="Calibri" w:cs="Calibri"/>
              </w:rPr>
              <w:t xml:space="preserve">3V. How many times has this </w:t>
            </w:r>
            <w:r>
              <w:rPr>
                <w:rFonts w:ascii="Calibri" w:hAnsi="Calibri" w:cs="Calibri"/>
                <w:b/>
              </w:rPr>
              <w:t>happened to you</w:t>
            </w:r>
            <w:r>
              <w:rPr>
                <w:rFonts w:ascii="Calibri" w:hAnsi="Calibri" w:cs="Calibri"/>
              </w:rPr>
              <w:t xml:space="preserve"> in the past 3 years?</w:t>
            </w:r>
          </w:p>
          <w:p w14:paraId="1E5FB6E0" w14:textId="77777777" w:rsidR="0043600D" w:rsidRDefault="0043600D" w:rsidP="003F1282">
            <w:pPr>
              <w:spacing w:before="120"/>
              <w:ind w:firstLine="720"/>
              <w:rPr>
                <w:rFonts w:ascii="Calibri" w:hAnsi="Calibri" w:cs="Calibri"/>
              </w:rPr>
            </w:pPr>
            <w:r>
              <w:rPr>
                <w:rFonts w:ascii="Calibri" w:hAnsi="Calibri" w:cs="Calibri"/>
              </w:rPr>
              <w:t>0.  Never</w:t>
            </w:r>
          </w:p>
          <w:p w14:paraId="58F7779B" w14:textId="77777777" w:rsidR="0043600D" w:rsidRDefault="0043600D" w:rsidP="003F1282">
            <w:pPr>
              <w:ind w:firstLine="720"/>
              <w:rPr>
                <w:rFonts w:ascii="Calibri" w:hAnsi="Calibri" w:cs="Calibri"/>
              </w:rPr>
            </w:pPr>
            <w:r>
              <w:rPr>
                <w:rFonts w:ascii="Calibri" w:hAnsi="Calibri" w:cs="Calibri"/>
              </w:rPr>
              <w:t>1.  1 time</w:t>
            </w:r>
          </w:p>
          <w:p w14:paraId="28B4530C" w14:textId="77777777" w:rsidR="0043600D" w:rsidRDefault="0043600D" w:rsidP="003F1282">
            <w:pPr>
              <w:ind w:firstLine="720"/>
              <w:rPr>
                <w:rFonts w:ascii="Calibri" w:hAnsi="Calibri" w:cs="Calibri"/>
              </w:rPr>
            </w:pPr>
            <w:r>
              <w:rPr>
                <w:rFonts w:ascii="Calibri" w:hAnsi="Calibri" w:cs="Calibri"/>
              </w:rPr>
              <w:t>2.  2 times</w:t>
            </w:r>
          </w:p>
          <w:p w14:paraId="28E2AFC1" w14:textId="77777777" w:rsidR="0043600D" w:rsidRDefault="0043600D" w:rsidP="003F1282">
            <w:pPr>
              <w:ind w:firstLine="720"/>
              <w:rPr>
                <w:rFonts w:ascii="Calibri" w:hAnsi="Calibri" w:cs="Calibri"/>
              </w:rPr>
            </w:pPr>
            <w:r>
              <w:rPr>
                <w:rFonts w:ascii="Calibri" w:hAnsi="Calibri" w:cs="Calibri"/>
              </w:rPr>
              <w:t>3.  3 times</w:t>
            </w:r>
          </w:p>
          <w:p w14:paraId="1B7D4207" w14:textId="77777777" w:rsidR="0043600D" w:rsidRDefault="0043600D" w:rsidP="003F1282">
            <w:pPr>
              <w:ind w:firstLine="720"/>
              <w:rPr>
                <w:rFonts w:ascii="Calibri" w:hAnsi="Calibri" w:cs="Calibri"/>
              </w:rPr>
            </w:pPr>
            <w:r>
              <w:rPr>
                <w:rFonts w:ascii="Calibri" w:hAnsi="Calibri" w:cs="Calibri"/>
              </w:rPr>
              <w:t>4.  4 or more times</w:t>
            </w:r>
          </w:p>
        </w:tc>
        <w:tc>
          <w:tcPr>
            <w:tcW w:w="4934" w:type="dxa"/>
            <w:tcBorders>
              <w:top w:val="nil"/>
              <w:left w:val="single" w:sz="4" w:space="0" w:color="auto"/>
              <w:bottom w:val="nil"/>
              <w:right w:val="nil"/>
            </w:tcBorders>
            <w:shd w:val="clear" w:color="auto" w:fill="auto"/>
          </w:tcPr>
          <w:p w14:paraId="2F5AC1E3" w14:textId="77777777" w:rsidR="0043600D" w:rsidRDefault="0043600D" w:rsidP="00307A3D">
            <w:pPr>
              <w:rPr>
                <w:rFonts w:ascii="Calibri" w:hAnsi="Calibri" w:cs="Calibri"/>
              </w:rPr>
            </w:pPr>
            <w:r>
              <w:rPr>
                <w:rFonts w:ascii="Calibri" w:hAnsi="Calibri" w:cs="Calibri"/>
              </w:rPr>
              <w:t xml:space="preserve">3B. How many times have </w:t>
            </w:r>
            <w:r>
              <w:rPr>
                <w:rFonts w:ascii="Calibri" w:hAnsi="Calibri" w:cs="Calibri"/>
                <w:b/>
              </w:rPr>
              <w:t>you done this to someone else</w:t>
            </w:r>
            <w:r>
              <w:rPr>
                <w:rFonts w:ascii="Calibri" w:hAnsi="Calibri" w:cs="Calibri"/>
              </w:rPr>
              <w:t xml:space="preserve"> in the past 3 years?</w:t>
            </w:r>
          </w:p>
          <w:p w14:paraId="47CCF5E9" w14:textId="77777777" w:rsidR="0043600D" w:rsidRDefault="0043600D" w:rsidP="003F1282">
            <w:pPr>
              <w:spacing w:before="120"/>
              <w:ind w:firstLine="720"/>
              <w:rPr>
                <w:rFonts w:ascii="Calibri" w:hAnsi="Calibri" w:cs="Calibri"/>
              </w:rPr>
            </w:pPr>
            <w:r>
              <w:rPr>
                <w:rFonts w:ascii="Calibri" w:hAnsi="Calibri" w:cs="Calibri"/>
              </w:rPr>
              <w:t>0.  Never</w:t>
            </w:r>
          </w:p>
          <w:p w14:paraId="1D02BA52" w14:textId="77777777" w:rsidR="0043600D" w:rsidRDefault="0043600D" w:rsidP="003F1282">
            <w:pPr>
              <w:ind w:firstLine="720"/>
              <w:rPr>
                <w:rFonts w:ascii="Calibri" w:hAnsi="Calibri" w:cs="Calibri"/>
              </w:rPr>
            </w:pPr>
            <w:r>
              <w:rPr>
                <w:rFonts w:ascii="Calibri" w:hAnsi="Calibri" w:cs="Calibri"/>
              </w:rPr>
              <w:t>1.  1 time</w:t>
            </w:r>
          </w:p>
          <w:p w14:paraId="0CB2AAFE" w14:textId="77777777" w:rsidR="0043600D" w:rsidRDefault="0043600D" w:rsidP="003F1282">
            <w:pPr>
              <w:ind w:firstLine="720"/>
              <w:rPr>
                <w:rFonts w:ascii="Calibri" w:hAnsi="Calibri" w:cs="Calibri"/>
              </w:rPr>
            </w:pPr>
            <w:r>
              <w:rPr>
                <w:rFonts w:ascii="Calibri" w:hAnsi="Calibri" w:cs="Calibri"/>
              </w:rPr>
              <w:t>2.  2 times</w:t>
            </w:r>
          </w:p>
          <w:p w14:paraId="3D568586" w14:textId="77777777" w:rsidR="0043600D" w:rsidRDefault="0043600D" w:rsidP="003F1282">
            <w:pPr>
              <w:ind w:firstLine="720"/>
              <w:rPr>
                <w:rFonts w:ascii="Calibri" w:hAnsi="Calibri" w:cs="Calibri"/>
              </w:rPr>
            </w:pPr>
            <w:r>
              <w:rPr>
                <w:rFonts w:ascii="Calibri" w:hAnsi="Calibri" w:cs="Calibri"/>
              </w:rPr>
              <w:t>3.  3 times</w:t>
            </w:r>
          </w:p>
          <w:p w14:paraId="3B4D48CF" w14:textId="77777777" w:rsidR="0043600D" w:rsidRDefault="0043600D" w:rsidP="003F1282">
            <w:pPr>
              <w:ind w:firstLine="720"/>
              <w:rPr>
                <w:rFonts w:ascii="Calibri" w:hAnsi="Calibri" w:cs="Calibri"/>
              </w:rPr>
            </w:pPr>
            <w:r>
              <w:rPr>
                <w:rFonts w:ascii="Calibri" w:hAnsi="Calibri" w:cs="Calibri"/>
              </w:rPr>
              <w:t>4.  4 or more times</w:t>
            </w:r>
          </w:p>
        </w:tc>
      </w:tr>
    </w:tbl>
    <w:p w14:paraId="54B6E7BE" w14:textId="77777777" w:rsidR="00A03136" w:rsidRDefault="00A03136" w:rsidP="00B83570">
      <w:pPr>
        <w:rPr>
          <w:rFonts w:ascii="Calibri" w:hAnsi="Calibri" w:cs="Calibri"/>
          <w:noProof/>
        </w:rPr>
      </w:pPr>
    </w:p>
    <w:p w14:paraId="07E53A58" w14:textId="77777777" w:rsidR="00C26512" w:rsidRDefault="007A2DC3" w:rsidP="00B83570">
      <w:pPr>
        <w:rPr>
          <w:rFonts w:ascii="Calibri" w:hAnsi="Calibri" w:cs="Calibri"/>
          <w:noProof/>
        </w:rPr>
      </w:pPr>
      <w:r>
        <w:rPr>
          <w:rFonts w:ascii="Calibri" w:hAnsi="Calibri" w:cs="Calibri"/>
          <w:noProof/>
        </w:rPr>
        <w:t xml:space="preserve">Items 1V, 2V, and 3V are indicators </w:t>
      </w:r>
      <w:r w:rsidR="00DB3A14">
        <w:rPr>
          <w:rFonts w:ascii="Calibri" w:hAnsi="Calibri" w:cs="Calibri"/>
          <w:noProof/>
        </w:rPr>
        <w:t>for victims</w:t>
      </w:r>
      <w:r>
        <w:rPr>
          <w:rFonts w:ascii="Calibri" w:hAnsi="Calibri" w:cs="Calibri"/>
          <w:noProof/>
        </w:rPr>
        <w:t xml:space="preserve"> cyer-harassment</w:t>
      </w:r>
      <w:r w:rsidR="007473E9">
        <w:rPr>
          <w:rFonts w:ascii="Calibri" w:hAnsi="Calibri" w:cs="Calibri"/>
          <w:noProof/>
        </w:rPr>
        <w:t>, and i</w:t>
      </w:r>
      <w:r>
        <w:rPr>
          <w:rFonts w:ascii="Calibri" w:hAnsi="Calibri" w:cs="Calibri"/>
          <w:noProof/>
        </w:rPr>
        <w:t>tems 1B, 2B, and 3B are indicators of cyber-harassment bullying behavior.</w:t>
      </w:r>
      <w:r w:rsidR="006F7D13">
        <w:rPr>
          <w:rFonts w:ascii="Calibri" w:hAnsi="Calibri" w:cs="Calibri"/>
          <w:noProof/>
        </w:rPr>
        <w:t xml:space="preserve"> The wording of items 1V, 2V, and 3V make clear the </w:t>
      </w:r>
      <w:r w:rsidR="00904720">
        <w:rPr>
          <w:rFonts w:ascii="Calibri" w:hAnsi="Calibri" w:cs="Calibri"/>
          <w:noProof/>
        </w:rPr>
        <w:t xml:space="preserve">experience of cyber-harassment was thrust upon the vicitm, and the wording of items 1B, 2B, and 3B make clear these harassment behaviors were caused by the bully. </w:t>
      </w:r>
      <w:r w:rsidR="00DB72FE">
        <w:rPr>
          <w:rFonts w:ascii="Calibri" w:hAnsi="Calibri" w:cs="Calibri"/>
          <w:noProof/>
        </w:rPr>
        <w:t xml:space="preserve">The theoretical model for cyber-harassment is shown in Figure 3. </w:t>
      </w:r>
    </w:p>
    <w:p w14:paraId="7FFBFF08" w14:textId="604C4067" w:rsidR="00C26512" w:rsidRDefault="00C26512" w:rsidP="00B83570">
      <w:pPr>
        <w:rPr>
          <w:rFonts w:ascii="Calibri" w:hAnsi="Calibri" w:cs="Calibri"/>
          <w:noProof/>
        </w:rPr>
      </w:pPr>
    </w:p>
    <w:p w14:paraId="684F8968" w14:textId="4E573A64" w:rsidR="00103752" w:rsidRDefault="00103752" w:rsidP="00B83570">
      <w:pPr>
        <w:rPr>
          <w:rFonts w:ascii="Calibri" w:hAnsi="Calibri" w:cs="Calibri"/>
          <w:noProof/>
        </w:rPr>
      </w:pPr>
    </w:p>
    <w:p w14:paraId="0367DF7B" w14:textId="42F51A4B" w:rsidR="00103752" w:rsidRDefault="00103752" w:rsidP="00B83570">
      <w:pPr>
        <w:rPr>
          <w:rFonts w:ascii="Calibri" w:hAnsi="Calibri" w:cs="Calibri"/>
          <w:noProof/>
        </w:rPr>
      </w:pPr>
    </w:p>
    <w:p w14:paraId="4FFE9A51" w14:textId="757304EB" w:rsidR="00103752" w:rsidRDefault="00103752" w:rsidP="00B83570">
      <w:pPr>
        <w:rPr>
          <w:rFonts w:ascii="Calibri" w:hAnsi="Calibri" w:cs="Calibri"/>
          <w:noProof/>
        </w:rPr>
      </w:pPr>
    </w:p>
    <w:p w14:paraId="58909000" w14:textId="3CF127BE" w:rsidR="00103752" w:rsidRDefault="00103752" w:rsidP="00B83570">
      <w:pPr>
        <w:rPr>
          <w:rFonts w:ascii="Calibri" w:hAnsi="Calibri" w:cs="Calibri"/>
          <w:noProof/>
        </w:rPr>
      </w:pPr>
    </w:p>
    <w:p w14:paraId="0A8E7267" w14:textId="15C78CBF" w:rsidR="00103752" w:rsidRDefault="00103752" w:rsidP="00B83570">
      <w:pPr>
        <w:rPr>
          <w:rFonts w:ascii="Calibri" w:hAnsi="Calibri" w:cs="Calibri"/>
          <w:noProof/>
        </w:rPr>
      </w:pPr>
    </w:p>
    <w:p w14:paraId="236F3F20" w14:textId="7DD569E4" w:rsidR="00103752" w:rsidRDefault="00103752" w:rsidP="00B83570">
      <w:pPr>
        <w:rPr>
          <w:rFonts w:ascii="Calibri" w:hAnsi="Calibri" w:cs="Calibri"/>
          <w:noProof/>
        </w:rPr>
      </w:pPr>
    </w:p>
    <w:p w14:paraId="7F4C43AA" w14:textId="2BCCCA11" w:rsidR="00103752" w:rsidRDefault="00103752" w:rsidP="00B83570">
      <w:pPr>
        <w:rPr>
          <w:rFonts w:ascii="Calibri" w:hAnsi="Calibri" w:cs="Calibri"/>
          <w:noProof/>
        </w:rPr>
      </w:pPr>
    </w:p>
    <w:p w14:paraId="6A70CB02" w14:textId="04290DF5" w:rsidR="00103752" w:rsidRDefault="00103752" w:rsidP="00B83570">
      <w:pPr>
        <w:rPr>
          <w:rFonts w:ascii="Calibri" w:hAnsi="Calibri" w:cs="Calibri"/>
          <w:noProof/>
        </w:rPr>
      </w:pPr>
    </w:p>
    <w:p w14:paraId="360917A4" w14:textId="77777777" w:rsidR="00103752" w:rsidRDefault="00103752" w:rsidP="00B83570">
      <w:pPr>
        <w:rPr>
          <w:rFonts w:ascii="Calibri" w:hAnsi="Calibri" w:cs="Calibri"/>
          <w:noProof/>
        </w:rPr>
      </w:pPr>
    </w:p>
    <w:p w14:paraId="0173D789" w14:textId="77777777" w:rsidR="00C26512" w:rsidRPr="00103752" w:rsidRDefault="00904A14" w:rsidP="00904A14">
      <w:pPr>
        <w:ind w:left="720"/>
        <w:rPr>
          <w:rFonts w:ascii="Calibri" w:hAnsi="Calibri" w:cs="Calibri"/>
          <w:b/>
          <w:bCs/>
          <w:noProof/>
        </w:rPr>
      </w:pPr>
      <w:r w:rsidRPr="00103752">
        <w:rPr>
          <w:rFonts w:ascii="Calibri" w:hAnsi="Calibri" w:cs="Calibri"/>
          <w:b/>
          <w:bCs/>
        </w:rPr>
        <w:lastRenderedPageBreak/>
        <w:t>Figure 3: Formative</w:t>
      </w:r>
      <w:r w:rsidR="00534846" w:rsidRPr="00103752">
        <w:rPr>
          <w:rFonts w:ascii="Calibri" w:hAnsi="Calibri" w:cs="Calibri"/>
          <w:b/>
          <w:bCs/>
        </w:rPr>
        <w:t xml:space="preserve"> and Reflective </w:t>
      </w:r>
      <w:r w:rsidRPr="00103752">
        <w:rPr>
          <w:rFonts w:ascii="Calibri" w:hAnsi="Calibri" w:cs="Calibri"/>
          <w:b/>
          <w:bCs/>
        </w:rPr>
        <w:t>Model</w:t>
      </w:r>
      <w:r w:rsidR="00534846" w:rsidRPr="00103752">
        <w:rPr>
          <w:rFonts w:ascii="Calibri" w:hAnsi="Calibri" w:cs="Calibri"/>
          <w:b/>
          <w:bCs/>
        </w:rPr>
        <w:t>s for Cyber-harassment</w:t>
      </w:r>
    </w:p>
    <w:p w14:paraId="54205F89" w14:textId="3FAFB791" w:rsidR="00C26512" w:rsidRDefault="00EE3088" w:rsidP="007A2DC3">
      <w:pPr>
        <w:ind w:left="720"/>
        <w:rPr>
          <w:rFonts w:ascii="Calibri" w:hAnsi="Calibri" w:cs="Calibri"/>
          <w:noProof/>
        </w:rPr>
      </w:pPr>
      <w:r>
        <w:rPr>
          <w:rFonts w:ascii="Calibri" w:hAnsi="Calibri" w:cs="Calibri"/>
          <w:noProof/>
        </w:rPr>
        <w:pict w14:anchorId="579FDAA9">
          <v:shape id="_x0000_i1027" type="#_x0000_t75" style="width:335.5pt;height:211pt">
            <v:imagedata r:id="rId9" o:title="Cyberbullying Model"/>
          </v:shape>
        </w:pict>
      </w:r>
    </w:p>
    <w:p w14:paraId="78FDF085" w14:textId="77777777" w:rsidR="007A4B82" w:rsidRDefault="007A4B82" w:rsidP="00B83570">
      <w:pPr>
        <w:rPr>
          <w:rFonts w:ascii="Calibri" w:hAnsi="Calibri" w:cs="Calibri"/>
          <w:noProof/>
        </w:rPr>
      </w:pPr>
    </w:p>
    <w:p w14:paraId="41011D3F" w14:textId="77777777" w:rsidR="00DB72FE" w:rsidRDefault="00DB72FE" w:rsidP="00B83570">
      <w:pPr>
        <w:rPr>
          <w:rFonts w:ascii="Calibri" w:hAnsi="Calibri" w:cs="Calibri"/>
          <w:noProof/>
        </w:rPr>
      </w:pPr>
      <w:r>
        <w:rPr>
          <w:rFonts w:ascii="Calibri" w:hAnsi="Calibri" w:cs="Calibri"/>
          <w:noProof/>
        </w:rPr>
        <w:t>Vicitms are subjected to harassment activities. These experiences are directed toward them; they are not the perpetrator of these actions, so the causal links in Figure 3 must flow from item to componet. This is an example that would be suitable for PCA</w:t>
      </w:r>
      <w:r w:rsidR="00845D66">
        <w:rPr>
          <w:rFonts w:ascii="Calibri" w:hAnsi="Calibri" w:cs="Calibri"/>
          <w:noProof/>
        </w:rPr>
        <w:t xml:space="preserve"> – a composite indicator of victim experience. </w:t>
      </w:r>
      <w:r>
        <w:rPr>
          <w:rFonts w:ascii="Calibri" w:hAnsi="Calibri" w:cs="Calibri"/>
          <w:noProof/>
        </w:rPr>
        <w:t xml:space="preserve"> </w:t>
      </w:r>
    </w:p>
    <w:p w14:paraId="62CBC856" w14:textId="77777777" w:rsidR="00DB72FE" w:rsidRDefault="00DB72FE" w:rsidP="00B83570">
      <w:pPr>
        <w:rPr>
          <w:rFonts w:ascii="Calibri" w:hAnsi="Calibri" w:cs="Calibri"/>
          <w:noProof/>
        </w:rPr>
      </w:pPr>
    </w:p>
    <w:p w14:paraId="3ED16BE6" w14:textId="77777777" w:rsidR="007A4B82" w:rsidRDefault="00DB72FE" w:rsidP="00B83570">
      <w:pPr>
        <w:rPr>
          <w:rFonts w:ascii="Calibri" w:hAnsi="Calibri" w:cs="Calibri"/>
          <w:noProof/>
        </w:rPr>
      </w:pPr>
      <w:r>
        <w:rPr>
          <w:rFonts w:ascii="Calibri" w:hAnsi="Calibri" w:cs="Calibri"/>
          <w:noProof/>
        </w:rPr>
        <w:t xml:space="preserve">Bullies, on the other hand, initiate and </w:t>
      </w:r>
      <w:r w:rsidR="00D066B9">
        <w:rPr>
          <w:rFonts w:ascii="Calibri" w:hAnsi="Calibri" w:cs="Calibri"/>
          <w:noProof/>
        </w:rPr>
        <w:t xml:space="preserve">perpetrate </w:t>
      </w:r>
      <w:r>
        <w:rPr>
          <w:rFonts w:ascii="Calibri" w:hAnsi="Calibri" w:cs="Calibri"/>
          <w:noProof/>
        </w:rPr>
        <w:t xml:space="preserve">cyber-harassing behaviors. These behaviors and actions </w:t>
      </w:r>
      <w:r w:rsidR="00584560">
        <w:rPr>
          <w:rFonts w:ascii="Calibri" w:hAnsi="Calibri" w:cs="Calibri"/>
          <w:noProof/>
        </w:rPr>
        <w:t xml:space="preserve">emanate </w:t>
      </w:r>
      <w:r>
        <w:rPr>
          <w:rFonts w:ascii="Calibri" w:hAnsi="Calibri" w:cs="Calibri"/>
          <w:noProof/>
        </w:rPr>
        <w:t xml:space="preserve">from the bully – the bully is the causal agent of these behaviors. Given this, the links </w:t>
      </w:r>
      <w:r w:rsidR="00F81349">
        <w:rPr>
          <w:rFonts w:ascii="Calibri" w:hAnsi="Calibri" w:cs="Calibri"/>
          <w:noProof/>
        </w:rPr>
        <w:t xml:space="preserve">flow </w:t>
      </w:r>
      <w:r>
        <w:rPr>
          <w:rFonts w:ascii="Calibri" w:hAnsi="Calibri" w:cs="Calibri"/>
          <w:noProof/>
        </w:rPr>
        <w:t xml:space="preserve">from from factor to item. This is an exampel </w:t>
      </w:r>
      <w:r w:rsidR="00845D66">
        <w:rPr>
          <w:rFonts w:ascii="Calibri" w:hAnsi="Calibri" w:cs="Calibri"/>
          <w:noProof/>
        </w:rPr>
        <w:t xml:space="preserve">that would be suitable for EFA – a theoretical measurment model for the bully </w:t>
      </w:r>
      <w:r w:rsidR="00D44A73">
        <w:rPr>
          <w:rFonts w:ascii="Calibri" w:hAnsi="Calibri" w:cs="Calibri"/>
          <w:noProof/>
        </w:rPr>
        <w:t>behavior</w:t>
      </w:r>
      <w:r w:rsidR="00845D66">
        <w:rPr>
          <w:rFonts w:ascii="Calibri" w:hAnsi="Calibri" w:cs="Calibri"/>
          <w:noProof/>
        </w:rPr>
        <w:t xml:space="preserve">. </w:t>
      </w:r>
    </w:p>
    <w:p w14:paraId="46900F6A" w14:textId="77777777" w:rsidR="00E439EF" w:rsidRDefault="00E439EF" w:rsidP="00B83570">
      <w:pPr>
        <w:rPr>
          <w:rFonts w:ascii="Calibri" w:hAnsi="Calibri" w:cs="Calibri"/>
          <w:noProof/>
        </w:rPr>
      </w:pPr>
    </w:p>
    <w:p w14:paraId="1FAC1F77" w14:textId="77777777" w:rsidR="00DB72FE" w:rsidRDefault="0012504F" w:rsidP="00B83570">
      <w:pPr>
        <w:rPr>
          <w:rFonts w:ascii="Calibri" w:hAnsi="Calibri" w:cs="Calibri"/>
          <w:b/>
          <w:noProof/>
        </w:rPr>
      </w:pPr>
      <w:r>
        <w:rPr>
          <w:rFonts w:ascii="Calibri" w:hAnsi="Calibri" w:cs="Calibri"/>
          <w:b/>
          <w:noProof/>
        </w:rPr>
        <w:t xml:space="preserve">3. EFA </w:t>
      </w:r>
      <w:r w:rsidR="004541AB">
        <w:rPr>
          <w:rFonts w:ascii="Calibri" w:hAnsi="Calibri" w:cs="Calibri"/>
          <w:b/>
          <w:noProof/>
        </w:rPr>
        <w:t xml:space="preserve">Steps, </w:t>
      </w:r>
      <w:r w:rsidR="002A0D00">
        <w:rPr>
          <w:rFonts w:ascii="Calibri" w:hAnsi="Calibri" w:cs="Calibri"/>
          <w:b/>
          <w:noProof/>
        </w:rPr>
        <w:t>Components</w:t>
      </w:r>
      <w:r w:rsidR="004541AB">
        <w:rPr>
          <w:rFonts w:ascii="Calibri" w:hAnsi="Calibri" w:cs="Calibri"/>
          <w:b/>
          <w:noProof/>
        </w:rPr>
        <w:t>,</w:t>
      </w:r>
      <w:r w:rsidR="002A0D00">
        <w:rPr>
          <w:rFonts w:ascii="Calibri" w:hAnsi="Calibri" w:cs="Calibri"/>
          <w:b/>
          <w:noProof/>
        </w:rPr>
        <w:t xml:space="preserve"> and Concepts</w:t>
      </w:r>
      <w:r w:rsidR="008C28B9">
        <w:rPr>
          <w:rFonts w:ascii="Calibri" w:hAnsi="Calibri" w:cs="Calibri"/>
          <w:b/>
          <w:noProof/>
        </w:rPr>
        <w:t xml:space="preserve"> </w:t>
      </w:r>
    </w:p>
    <w:p w14:paraId="293FED6D" w14:textId="77777777" w:rsidR="00C82314" w:rsidRDefault="00C82314" w:rsidP="00B83570">
      <w:pPr>
        <w:rPr>
          <w:rFonts w:ascii="Calibri" w:hAnsi="Calibri" w:cs="Calibri"/>
          <w:b/>
          <w:noProof/>
        </w:rPr>
      </w:pPr>
    </w:p>
    <w:p w14:paraId="1484363B" w14:textId="77777777" w:rsidR="00C82314" w:rsidRDefault="00C82314" w:rsidP="00C82314">
      <w:pPr>
        <w:rPr>
          <w:rFonts w:ascii="Calibri" w:hAnsi="Calibri" w:cs="Calibri"/>
        </w:rPr>
      </w:pPr>
      <w:r>
        <w:rPr>
          <w:rFonts w:ascii="Calibri" w:hAnsi="Calibri" w:cs="Calibri"/>
        </w:rPr>
        <w:t>EFA assumes variables are ordinal (~5 or more categories), interval, or ratio. EFA software</w:t>
      </w:r>
      <w:r w:rsidR="00101CAB">
        <w:rPr>
          <w:rFonts w:ascii="Calibri" w:hAnsi="Calibri" w:cs="Calibri"/>
        </w:rPr>
        <w:t xml:space="preserve"> is</w:t>
      </w:r>
      <w:r>
        <w:rPr>
          <w:rFonts w:ascii="Calibri" w:hAnsi="Calibri" w:cs="Calibri"/>
        </w:rPr>
        <w:t xml:space="preserve"> typically not designed for nominal or categorical variables. Variables must be able to form a correlation (or covariance) matrix for analysis. </w:t>
      </w:r>
    </w:p>
    <w:p w14:paraId="2F2141C9" w14:textId="77777777" w:rsidR="00DB72FE" w:rsidRDefault="00DB72FE" w:rsidP="00B83570">
      <w:pPr>
        <w:rPr>
          <w:rFonts w:ascii="Calibri" w:hAnsi="Calibri" w:cs="Calibri"/>
          <w:noProof/>
        </w:rPr>
      </w:pPr>
    </w:p>
    <w:p w14:paraId="7413C26D" w14:textId="77777777" w:rsidR="002A0D00" w:rsidRDefault="002A0D00" w:rsidP="00B83570">
      <w:pPr>
        <w:rPr>
          <w:rFonts w:ascii="Calibri" w:hAnsi="Calibri" w:cs="Calibri"/>
          <w:b/>
          <w:noProof/>
        </w:rPr>
      </w:pPr>
      <w:r>
        <w:rPr>
          <w:rFonts w:ascii="Calibri" w:hAnsi="Calibri" w:cs="Calibri"/>
          <w:b/>
          <w:noProof/>
        </w:rPr>
        <w:t xml:space="preserve">(a) Initial Extraction </w:t>
      </w:r>
    </w:p>
    <w:p w14:paraId="3516B5A7" w14:textId="77777777" w:rsidR="00DB72FE" w:rsidRDefault="00DB72FE" w:rsidP="00B83570">
      <w:pPr>
        <w:rPr>
          <w:rFonts w:ascii="Calibri" w:hAnsi="Calibri" w:cs="Calibri"/>
          <w:noProof/>
        </w:rPr>
      </w:pPr>
    </w:p>
    <w:p w14:paraId="43438A6E" w14:textId="77777777" w:rsidR="002A0D00" w:rsidRDefault="002A0D00" w:rsidP="00B83570">
      <w:pPr>
        <w:rPr>
          <w:rFonts w:ascii="Calibri" w:hAnsi="Calibri" w:cs="Calibri"/>
          <w:noProof/>
        </w:rPr>
      </w:pPr>
      <w:r>
        <w:rPr>
          <w:rFonts w:ascii="Calibri" w:hAnsi="Calibri" w:cs="Calibri"/>
          <w:noProof/>
        </w:rPr>
        <w:t>With the initial extraction we obtain estimates of amount of variance each factor predicts among all</w:t>
      </w:r>
      <w:r w:rsidR="0017564B">
        <w:rPr>
          <w:rFonts w:ascii="Calibri" w:hAnsi="Calibri" w:cs="Calibri"/>
          <w:noProof/>
        </w:rPr>
        <w:t xml:space="preserve"> model</w:t>
      </w:r>
      <w:r>
        <w:rPr>
          <w:rFonts w:ascii="Calibri" w:hAnsi="Calibri" w:cs="Calibri"/>
          <w:noProof/>
        </w:rPr>
        <w:t xml:space="preserve"> indicators. We expect this to be high, usually 60% or more. </w:t>
      </w:r>
    </w:p>
    <w:p w14:paraId="112271BC" w14:textId="77777777" w:rsidR="002A0D00" w:rsidRDefault="002A0D00" w:rsidP="00B83570">
      <w:pPr>
        <w:rPr>
          <w:rFonts w:ascii="Calibri" w:hAnsi="Calibri" w:cs="Calibri"/>
          <w:noProof/>
        </w:rPr>
      </w:pPr>
    </w:p>
    <w:p w14:paraId="7171EF9E" w14:textId="77777777" w:rsidR="002A0D00" w:rsidRDefault="002A0D00" w:rsidP="00B83570">
      <w:pPr>
        <w:rPr>
          <w:rFonts w:ascii="Calibri" w:hAnsi="Calibri" w:cs="Calibri"/>
          <w:noProof/>
        </w:rPr>
      </w:pPr>
      <w:r>
        <w:rPr>
          <w:rFonts w:ascii="Calibri" w:hAnsi="Calibri" w:cs="Calibri"/>
          <w:b/>
          <w:noProof/>
        </w:rPr>
        <w:t>Eigenvalues</w:t>
      </w:r>
      <w:r>
        <w:rPr>
          <w:rFonts w:ascii="Calibri" w:hAnsi="Calibri" w:cs="Calibri"/>
          <w:noProof/>
        </w:rPr>
        <w:t xml:space="preserve"> are reported; these </w:t>
      </w:r>
      <w:r w:rsidR="003468DE">
        <w:rPr>
          <w:rFonts w:ascii="Calibri" w:hAnsi="Calibri" w:cs="Calibri"/>
          <w:noProof/>
        </w:rPr>
        <w:t>indicate the amount of</w:t>
      </w:r>
      <w:r w:rsidR="003E0B86">
        <w:rPr>
          <w:rFonts w:ascii="Calibri" w:hAnsi="Calibri" w:cs="Calibri"/>
          <w:noProof/>
        </w:rPr>
        <w:t xml:space="preserve"> factor</w:t>
      </w:r>
      <w:r w:rsidR="003468DE">
        <w:rPr>
          <w:rFonts w:ascii="Calibri" w:hAnsi="Calibri" w:cs="Calibri"/>
          <w:noProof/>
        </w:rPr>
        <w:t xml:space="preserve"> varia</w:t>
      </w:r>
      <w:r w:rsidR="00CB13D3">
        <w:rPr>
          <w:rFonts w:ascii="Calibri" w:hAnsi="Calibri" w:cs="Calibri"/>
          <w:noProof/>
        </w:rPr>
        <w:t>nce</w:t>
      </w:r>
      <w:r w:rsidR="003E0B86">
        <w:rPr>
          <w:rFonts w:ascii="Calibri" w:hAnsi="Calibri" w:cs="Calibri"/>
          <w:noProof/>
        </w:rPr>
        <w:t xml:space="preserve"> attributed to </w:t>
      </w:r>
      <w:r w:rsidR="003468DE">
        <w:rPr>
          <w:rFonts w:ascii="Calibri" w:hAnsi="Calibri" w:cs="Calibri"/>
          <w:noProof/>
        </w:rPr>
        <w:t xml:space="preserve">each factor. </w:t>
      </w:r>
    </w:p>
    <w:p w14:paraId="3B0274B0" w14:textId="77777777" w:rsidR="004C6740" w:rsidRDefault="004C6740" w:rsidP="00B83570">
      <w:pPr>
        <w:rPr>
          <w:rFonts w:ascii="Calibri" w:hAnsi="Calibri" w:cs="Calibri"/>
          <w:noProof/>
        </w:rPr>
      </w:pPr>
    </w:p>
    <w:p w14:paraId="68435A2E" w14:textId="77777777" w:rsidR="004C6740" w:rsidRDefault="004C6740" w:rsidP="00B83570">
      <w:pPr>
        <w:rPr>
          <w:rFonts w:ascii="Calibri" w:hAnsi="Calibri" w:cs="Calibri"/>
          <w:noProof/>
        </w:rPr>
      </w:pPr>
      <w:r>
        <w:rPr>
          <w:rFonts w:ascii="Calibri" w:hAnsi="Calibri" w:cs="Calibri"/>
          <w:b/>
          <w:noProof/>
        </w:rPr>
        <w:t>Communalities</w:t>
      </w:r>
      <w:r>
        <w:rPr>
          <w:rFonts w:ascii="Calibri" w:hAnsi="Calibri" w:cs="Calibri"/>
          <w:noProof/>
        </w:rPr>
        <w:t xml:space="preserve"> are also reported; these are R</w:t>
      </w:r>
      <w:r>
        <w:rPr>
          <w:rFonts w:ascii="Calibri" w:hAnsi="Calibri" w:cs="Calibri"/>
          <w:noProof/>
          <w:vertAlign w:val="superscript"/>
        </w:rPr>
        <w:t>2</w:t>
      </w:r>
      <w:r>
        <w:rPr>
          <w:rFonts w:ascii="Calibri" w:hAnsi="Calibri" w:cs="Calibri"/>
          <w:noProof/>
        </w:rPr>
        <w:t xml:space="preserve"> values that indicate the proportion of variance in each indicator that is predicted by the factors. Items with low communalities are</w:t>
      </w:r>
      <w:r w:rsidR="00A20FB9">
        <w:rPr>
          <w:rFonts w:ascii="Calibri" w:hAnsi="Calibri" w:cs="Calibri"/>
          <w:noProof/>
        </w:rPr>
        <w:t xml:space="preserve"> not</w:t>
      </w:r>
      <w:r>
        <w:rPr>
          <w:rFonts w:ascii="Calibri" w:hAnsi="Calibri" w:cs="Calibri"/>
          <w:noProof/>
        </w:rPr>
        <w:t xml:space="preserve"> predicted well by factors and perhaps should be removed. They tend to show low loadings with both before and after rotation. </w:t>
      </w:r>
    </w:p>
    <w:p w14:paraId="7AE7732B" w14:textId="77777777" w:rsidR="00076CB6" w:rsidRDefault="00076CB6" w:rsidP="00B83570">
      <w:pPr>
        <w:rPr>
          <w:rFonts w:ascii="Calibri" w:hAnsi="Calibri" w:cs="Calibri"/>
          <w:noProof/>
        </w:rPr>
      </w:pPr>
    </w:p>
    <w:p w14:paraId="1C3A3E5F" w14:textId="08AD9CB0" w:rsidR="00076CB6" w:rsidRDefault="00076CB6" w:rsidP="00B83570">
      <w:pPr>
        <w:rPr>
          <w:rFonts w:ascii="Calibri" w:hAnsi="Calibri" w:cs="Calibri"/>
          <w:noProof/>
        </w:rPr>
      </w:pPr>
      <w:r>
        <w:rPr>
          <w:rFonts w:ascii="Calibri" w:hAnsi="Calibri" w:cs="Calibri"/>
          <w:noProof/>
        </w:rPr>
        <w:t xml:space="preserve">An </w:t>
      </w:r>
      <w:r>
        <w:rPr>
          <w:rFonts w:ascii="Calibri" w:hAnsi="Calibri" w:cs="Calibri"/>
          <w:b/>
          <w:noProof/>
        </w:rPr>
        <w:t>extraction</w:t>
      </w:r>
      <w:r>
        <w:rPr>
          <w:rFonts w:ascii="Calibri" w:hAnsi="Calibri" w:cs="Calibri"/>
          <w:noProof/>
        </w:rPr>
        <w:t xml:space="preserve"> method must be selected. </w:t>
      </w:r>
      <w:r>
        <w:rPr>
          <w:rFonts w:ascii="Calibri" w:hAnsi="Calibri" w:cs="Calibri"/>
          <w:b/>
          <w:noProof/>
        </w:rPr>
        <w:t>Principal Axis Factoring</w:t>
      </w:r>
      <w:r>
        <w:rPr>
          <w:rFonts w:ascii="Calibri" w:hAnsi="Calibri" w:cs="Calibri"/>
          <w:noProof/>
        </w:rPr>
        <w:t xml:space="preserve"> is commonly used and will be recommended here. Other options exist and often results are similar. </w:t>
      </w:r>
      <w:r w:rsidR="0011019E">
        <w:rPr>
          <w:rFonts w:ascii="Calibri" w:hAnsi="Calibri" w:cs="Calibri"/>
          <w:noProof/>
        </w:rPr>
        <w:t>Examples include Maximum Likelihood, Alpha Factoring, and Generalized Least Squares.</w:t>
      </w:r>
    </w:p>
    <w:p w14:paraId="01777ED5" w14:textId="77777777" w:rsidR="00486BF5" w:rsidRDefault="00486BF5" w:rsidP="00B83570">
      <w:pPr>
        <w:rPr>
          <w:rFonts w:ascii="Calibri" w:hAnsi="Calibri" w:cs="Calibri"/>
          <w:noProof/>
        </w:rPr>
      </w:pPr>
    </w:p>
    <w:p w14:paraId="60496D52" w14:textId="714FCB48" w:rsidR="00486BF5" w:rsidRDefault="00AE1CB6" w:rsidP="00B83570">
      <w:pPr>
        <w:rPr>
          <w:rFonts w:ascii="Calibri" w:hAnsi="Calibri" w:cs="Calibri"/>
          <w:noProof/>
        </w:rPr>
      </w:pPr>
      <w:r>
        <w:rPr>
          <w:rFonts w:ascii="Calibri" w:hAnsi="Calibri" w:cs="Calibri"/>
          <w:noProof/>
        </w:rPr>
        <w:lastRenderedPageBreak/>
        <w:t>We can l</w:t>
      </w:r>
      <w:r w:rsidR="00486BF5">
        <w:rPr>
          <w:rFonts w:ascii="Calibri" w:hAnsi="Calibri" w:cs="Calibri"/>
          <w:noProof/>
        </w:rPr>
        <w:t>earn whether</w:t>
      </w:r>
      <w:r>
        <w:rPr>
          <w:rFonts w:ascii="Calibri" w:hAnsi="Calibri" w:cs="Calibri"/>
          <w:noProof/>
        </w:rPr>
        <w:t xml:space="preserve"> the</w:t>
      </w:r>
      <w:r w:rsidR="00486BF5">
        <w:rPr>
          <w:rFonts w:ascii="Calibri" w:hAnsi="Calibri" w:cs="Calibri"/>
          <w:noProof/>
        </w:rPr>
        <w:t xml:space="preserve"> correlation matrix among indicators is suitable for EFA by examing </w:t>
      </w:r>
      <w:r w:rsidR="00486BF5">
        <w:rPr>
          <w:rFonts w:ascii="Calibri" w:hAnsi="Calibri" w:cs="Calibri"/>
          <w:b/>
          <w:noProof/>
        </w:rPr>
        <w:t>Bartlett’s test of sphericity</w:t>
      </w:r>
      <w:r w:rsidR="00486BF5">
        <w:rPr>
          <w:rFonts w:ascii="Calibri" w:hAnsi="Calibri" w:cs="Calibri"/>
          <w:noProof/>
        </w:rPr>
        <w:t xml:space="preserve"> and </w:t>
      </w:r>
      <w:r w:rsidR="00486BF5">
        <w:rPr>
          <w:rFonts w:ascii="Calibri" w:hAnsi="Calibri" w:cs="Calibri"/>
          <w:b/>
          <w:noProof/>
        </w:rPr>
        <w:t>Kaiser-Meyer-Olkin (KMO)</w:t>
      </w:r>
      <w:r w:rsidR="00486BF5">
        <w:rPr>
          <w:rFonts w:ascii="Calibri" w:hAnsi="Calibri" w:cs="Calibri"/>
          <w:noProof/>
        </w:rPr>
        <w:t xml:space="preserve"> measure of sampling adequacy. </w:t>
      </w:r>
      <w:r w:rsidR="009E06A3">
        <w:rPr>
          <w:rFonts w:ascii="Calibri" w:hAnsi="Calibri" w:cs="Calibri"/>
          <w:noProof/>
        </w:rPr>
        <w:t xml:space="preserve">Note that usually one analzes the </w:t>
      </w:r>
      <w:r w:rsidR="009E06A3">
        <w:rPr>
          <w:rFonts w:ascii="Calibri" w:hAnsi="Calibri" w:cs="Calibri"/>
          <w:b/>
          <w:noProof/>
        </w:rPr>
        <w:t>correlation</w:t>
      </w:r>
      <w:r w:rsidR="009E06A3">
        <w:rPr>
          <w:rFonts w:ascii="Calibri" w:hAnsi="Calibri" w:cs="Calibri"/>
          <w:noProof/>
        </w:rPr>
        <w:t xml:space="preserve"> </w:t>
      </w:r>
      <w:r w:rsidR="009E06A3">
        <w:rPr>
          <w:rFonts w:ascii="Calibri" w:hAnsi="Calibri" w:cs="Calibri"/>
          <w:b/>
          <w:noProof/>
        </w:rPr>
        <w:t>matrix</w:t>
      </w:r>
      <w:r w:rsidR="009E06A3">
        <w:rPr>
          <w:rFonts w:ascii="Calibri" w:hAnsi="Calibri" w:cs="Calibri"/>
          <w:noProof/>
        </w:rPr>
        <w:t xml:space="preserve"> because the covariance matrix </w:t>
      </w:r>
      <w:r w:rsidR="00175F27">
        <w:rPr>
          <w:rFonts w:ascii="Calibri" w:hAnsi="Calibri" w:cs="Calibri"/>
          <w:noProof/>
        </w:rPr>
        <w:t xml:space="preserve">will produce loadings that </w:t>
      </w:r>
      <w:r w:rsidR="009E06A3">
        <w:rPr>
          <w:rFonts w:ascii="Calibri" w:hAnsi="Calibri" w:cs="Calibri"/>
          <w:noProof/>
        </w:rPr>
        <w:t xml:space="preserve">can </w:t>
      </w:r>
      <w:r w:rsidR="00175F27">
        <w:rPr>
          <w:rFonts w:ascii="Calibri" w:hAnsi="Calibri" w:cs="Calibri"/>
          <w:noProof/>
        </w:rPr>
        <w:t>be</w:t>
      </w:r>
      <w:r w:rsidR="009E06A3">
        <w:rPr>
          <w:rFonts w:ascii="Calibri" w:hAnsi="Calibri" w:cs="Calibri"/>
          <w:noProof/>
        </w:rPr>
        <w:t xml:space="preserve"> </w:t>
      </w:r>
      <w:r w:rsidR="00F356B2">
        <w:rPr>
          <w:rFonts w:ascii="Calibri" w:hAnsi="Calibri" w:cs="Calibri"/>
          <w:noProof/>
        </w:rPr>
        <w:t>difficult to interpret</w:t>
      </w:r>
      <w:r w:rsidR="00175F27">
        <w:rPr>
          <w:rFonts w:ascii="Calibri" w:hAnsi="Calibri" w:cs="Calibri"/>
          <w:noProof/>
        </w:rPr>
        <w:t xml:space="preserve"> </w:t>
      </w:r>
      <w:r w:rsidR="00F356B2">
        <w:rPr>
          <w:rFonts w:ascii="Calibri" w:hAnsi="Calibri" w:cs="Calibri"/>
          <w:noProof/>
        </w:rPr>
        <w:t xml:space="preserve"> i</w:t>
      </w:r>
      <w:r w:rsidR="009E06A3">
        <w:rPr>
          <w:rFonts w:ascii="Calibri" w:hAnsi="Calibri" w:cs="Calibri"/>
          <w:noProof/>
        </w:rPr>
        <w:t xml:space="preserve">f indicator variances greatly differ. </w:t>
      </w:r>
    </w:p>
    <w:p w14:paraId="7BF3C89D" w14:textId="77777777" w:rsidR="004F3BD5" w:rsidRDefault="004F3BD5" w:rsidP="00B83570">
      <w:pPr>
        <w:rPr>
          <w:rFonts w:ascii="Calibri" w:hAnsi="Calibri" w:cs="Calibri"/>
          <w:noProof/>
        </w:rPr>
      </w:pPr>
    </w:p>
    <w:p w14:paraId="526434EE" w14:textId="77777777" w:rsidR="002F30FC" w:rsidRDefault="002F30FC" w:rsidP="00B83570">
      <w:pPr>
        <w:rPr>
          <w:rFonts w:ascii="Calibri" w:hAnsi="Calibri" w:cs="Calibri"/>
          <w:b/>
          <w:noProof/>
        </w:rPr>
      </w:pPr>
      <w:r>
        <w:rPr>
          <w:rFonts w:ascii="Calibri" w:hAnsi="Calibri" w:cs="Calibri"/>
          <w:b/>
          <w:noProof/>
        </w:rPr>
        <w:t xml:space="preserve">(b) </w:t>
      </w:r>
      <w:r w:rsidR="00F00270">
        <w:rPr>
          <w:rFonts w:ascii="Calibri" w:hAnsi="Calibri" w:cs="Calibri"/>
          <w:b/>
          <w:noProof/>
        </w:rPr>
        <w:t xml:space="preserve">Determine </w:t>
      </w:r>
      <w:r>
        <w:rPr>
          <w:rFonts w:ascii="Calibri" w:hAnsi="Calibri" w:cs="Calibri"/>
          <w:b/>
          <w:noProof/>
        </w:rPr>
        <w:t>Number of Factors to Retain</w:t>
      </w:r>
    </w:p>
    <w:p w14:paraId="694F7F13" w14:textId="77777777" w:rsidR="002A0D00" w:rsidRDefault="002A0D00" w:rsidP="00B83570">
      <w:pPr>
        <w:rPr>
          <w:rFonts w:ascii="Calibri" w:hAnsi="Calibri" w:cs="Calibri"/>
          <w:noProof/>
        </w:rPr>
      </w:pPr>
    </w:p>
    <w:p w14:paraId="29CAFC55" w14:textId="77777777" w:rsidR="00C812C5" w:rsidRDefault="00C812C5" w:rsidP="00B83570">
      <w:pPr>
        <w:rPr>
          <w:rFonts w:ascii="Calibri" w:hAnsi="Calibri" w:cs="Calibri"/>
          <w:noProof/>
        </w:rPr>
      </w:pPr>
      <w:r>
        <w:rPr>
          <w:rFonts w:ascii="Calibri" w:hAnsi="Calibri" w:cs="Calibri"/>
          <w:noProof/>
        </w:rPr>
        <w:t>Exam</w:t>
      </w:r>
      <w:r w:rsidR="00A549A7">
        <w:rPr>
          <w:rFonts w:ascii="Calibri" w:hAnsi="Calibri" w:cs="Calibri"/>
          <w:noProof/>
        </w:rPr>
        <w:t>ine</w:t>
      </w:r>
      <w:r>
        <w:rPr>
          <w:rFonts w:ascii="Calibri" w:hAnsi="Calibri" w:cs="Calibri"/>
          <w:noProof/>
        </w:rPr>
        <w:t xml:space="preserve"> results of the initial extraction to help determine how many factors should be retained in the measurement model. </w:t>
      </w:r>
      <w:r w:rsidR="00A549A7">
        <w:rPr>
          <w:rFonts w:ascii="Calibri" w:hAnsi="Calibri" w:cs="Calibri"/>
          <w:noProof/>
        </w:rPr>
        <w:t>This can be done several ways:</w:t>
      </w:r>
    </w:p>
    <w:p w14:paraId="6B3F0917" w14:textId="77777777" w:rsidR="00A549A7" w:rsidRDefault="00A549A7" w:rsidP="00B83570">
      <w:pPr>
        <w:rPr>
          <w:rFonts w:ascii="Calibri" w:hAnsi="Calibri" w:cs="Calibri"/>
          <w:noProof/>
        </w:rPr>
      </w:pPr>
    </w:p>
    <w:p w14:paraId="6C4CAABE" w14:textId="77777777" w:rsidR="00A549A7" w:rsidRDefault="00A549A7" w:rsidP="00A549A7">
      <w:pPr>
        <w:numPr>
          <w:ilvl w:val="0"/>
          <w:numId w:val="3"/>
        </w:numPr>
        <w:rPr>
          <w:rFonts w:ascii="Calibri" w:hAnsi="Calibri" w:cs="Calibri"/>
          <w:noProof/>
        </w:rPr>
      </w:pPr>
      <w:r w:rsidRPr="005E1946">
        <w:rPr>
          <w:rFonts w:ascii="Calibri" w:hAnsi="Calibri" w:cs="Calibri"/>
          <w:b/>
          <w:bCs/>
          <w:noProof/>
        </w:rPr>
        <w:t>Theoretical Model</w:t>
      </w:r>
      <w:r>
        <w:rPr>
          <w:rFonts w:ascii="Calibri" w:hAnsi="Calibri" w:cs="Calibri"/>
          <w:noProof/>
        </w:rPr>
        <w:t xml:space="preserve"> – if scale developed for three factors, then one should see three factors</w:t>
      </w:r>
    </w:p>
    <w:p w14:paraId="543F30BC" w14:textId="77777777" w:rsidR="00A549A7" w:rsidRDefault="00A549A7" w:rsidP="00A549A7">
      <w:pPr>
        <w:numPr>
          <w:ilvl w:val="0"/>
          <w:numId w:val="3"/>
        </w:numPr>
        <w:rPr>
          <w:rFonts w:ascii="Calibri" w:hAnsi="Calibri" w:cs="Calibri"/>
          <w:noProof/>
        </w:rPr>
      </w:pPr>
      <w:r w:rsidRPr="005E1946">
        <w:rPr>
          <w:rFonts w:ascii="Calibri" w:hAnsi="Calibri" w:cs="Calibri"/>
          <w:b/>
          <w:bCs/>
          <w:noProof/>
        </w:rPr>
        <w:t>Scree Plot</w:t>
      </w:r>
      <w:r>
        <w:rPr>
          <w:rFonts w:ascii="Calibri" w:hAnsi="Calibri" w:cs="Calibri"/>
          <w:noProof/>
        </w:rPr>
        <w:t xml:space="preserve"> – look for elbow</w:t>
      </w:r>
      <w:r w:rsidR="00AC2975">
        <w:rPr>
          <w:rFonts w:ascii="Calibri" w:hAnsi="Calibri" w:cs="Calibri"/>
          <w:noProof/>
        </w:rPr>
        <w:t xml:space="preserve"> </w:t>
      </w:r>
      <w:r>
        <w:rPr>
          <w:rFonts w:ascii="Calibri" w:hAnsi="Calibri" w:cs="Calibri"/>
          <w:noProof/>
        </w:rPr>
        <w:t>in screen pl</w:t>
      </w:r>
      <w:r w:rsidR="00C93645">
        <w:rPr>
          <w:rFonts w:ascii="Calibri" w:hAnsi="Calibri" w:cs="Calibri"/>
          <w:noProof/>
        </w:rPr>
        <w:t>ot</w:t>
      </w:r>
      <w:r>
        <w:rPr>
          <w:rFonts w:ascii="Calibri" w:hAnsi="Calibri" w:cs="Calibri"/>
          <w:noProof/>
        </w:rPr>
        <w:t xml:space="preserve"> (a sharp turn to the right) </w:t>
      </w:r>
      <w:r w:rsidR="00FD6E80">
        <w:rPr>
          <w:rFonts w:ascii="Calibri" w:hAnsi="Calibri" w:cs="Calibri"/>
          <w:noProof/>
        </w:rPr>
        <w:t>to</w:t>
      </w:r>
      <w:r>
        <w:rPr>
          <w:rFonts w:ascii="Calibri" w:hAnsi="Calibri" w:cs="Calibri"/>
          <w:noProof/>
        </w:rPr>
        <w:t xml:space="preserve"> determine number of factors</w:t>
      </w:r>
    </w:p>
    <w:p w14:paraId="173D83ED" w14:textId="0BCA0C1F" w:rsidR="00A549A7" w:rsidRDefault="00A549A7" w:rsidP="00A549A7">
      <w:pPr>
        <w:numPr>
          <w:ilvl w:val="0"/>
          <w:numId w:val="3"/>
        </w:numPr>
        <w:rPr>
          <w:rFonts w:ascii="Calibri" w:hAnsi="Calibri" w:cs="Calibri"/>
          <w:noProof/>
        </w:rPr>
      </w:pPr>
      <w:r w:rsidRPr="005E1946">
        <w:rPr>
          <w:rFonts w:ascii="Calibri" w:hAnsi="Calibri" w:cs="Calibri"/>
          <w:b/>
          <w:bCs/>
          <w:noProof/>
        </w:rPr>
        <w:t>Eigenvalues Size</w:t>
      </w:r>
      <w:r>
        <w:rPr>
          <w:rFonts w:ascii="Calibri" w:hAnsi="Calibri" w:cs="Calibri"/>
          <w:noProof/>
        </w:rPr>
        <w:t xml:space="preserve"> – a default option</w:t>
      </w:r>
      <w:r w:rsidR="00AE020C">
        <w:rPr>
          <w:rFonts w:ascii="Calibri" w:hAnsi="Calibri" w:cs="Calibri"/>
          <w:noProof/>
        </w:rPr>
        <w:t xml:space="preserve">; </w:t>
      </w:r>
      <w:r>
        <w:rPr>
          <w:rFonts w:ascii="Calibri" w:hAnsi="Calibri" w:cs="Calibri"/>
          <w:noProof/>
        </w:rPr>
        <w:t>select the number of factors with eigenvalues greater than 1.00</w:t>
      </w:r>
    </w:p>
    <w:p w14:paraId="2DFAD698" w14:textId="77777777" w:rsidR="00D24BAE" w:rsidRDefault="00D24BAE" w:rsidP="00A549A7">
      <w:pPr>
        <w:numPr>
          <w:ilvl w:val="0"/>
          <w:numId w:val="3"/>
        </w:numPr>
        <w:rPr>
          <w:rFonts w:ascii="Calibri" w:hAnsi="Calibri" w:cs="Calibri"/>
          <w:noProof/>
        </w:rPr>
      </w:pPr>
      <w:r w:rsidRPr="005E1946">
        <w:rPr>
          <w:rFonts w:ascii="Calibri" w:hAnsi="Calibri" w:cs="Calibri"/>
          <w:b/>
          <w:bCs/>
          <w:noProof/>
        </w:rPr>
        <w:t>Percentage Explained</w:t>
      </w:r>
      <w:r>
        <w:rPr>
          <w:rFonts w:ascii="Calibri" w:hAnsi="Calibri" w:cs="Calibri"/>
          <w:noProof/>
        </w:rPr>
        <w:t xml:space="preserve"> – keep number of factors that account for </w:t>
      </w:r>
      <w:r w:rsidR="001342F0">
        <w:rPr>
          <w:rFonts w:ascii="Calibri" w:hAnsi="Calibri" w:cs="Calibri"/>
          <w:noProof/>
        </w:rPr>
        <w:t>70% or 80% of item variance</w:t>
      </w:r>
    </w:p>
    <w:p w14:paraId="0B07413D" w14:textId="77777777" w:rsidR="006A507F" w:rsidRDefault="00A549A7" w:rsidP="006A507F">
      <w:pPr>
        <w:numPr>
          <w:ilvl w:val="0"/>
          <w:numId w:val="3"/>
        </w:numPr>
        <w:rPr>
          <w:rFonts w:ascii="Calibri" w:hAnsi="Calibri" w:cs="Calibri"/>
          <w:noProof/>
        </w:rPr>
      </w:pPr>
      <w:r w:rsidRPr="005E1946">
        <w:rPr>
          <w:rFonts w:ascii="Calibri" w:hAnsi="Calibri" w:cs="Calibri"/>
          <w:b/>
          <w:bCs/>
          <w:noProof/>
        </w:rPr>
        <w:t>Parallel Analysis</w:t>
      </w:r>
      <w:r>
        <w:rPr>
          <w:rFonts w:ascii="Calibri" w:hAnsi="Calibri" w:cs="Calibri"/>
          <w:noProof/>
        </w:rPr>
        <w:t xml:space="preserve"> –</w:t>
      </w:r>
      <w:r w:rsidR="00372D15">
        <w:rPr>
          <w:rFonts w:ascii="Calibri" w:hAnsi="Calibri" w:cs="Calibri"/>
          <w:noProof/>
        </w:rPr>
        <w:t xml:space="preserve"> estimate eigenvalues size expected by chance and select only those eigenvalues larger than what would be expected by chance</w:t>
      </w:r>
      <w:r w:rsidR="004005A9">
        <w:rPr>
          <w:rFonts w:ascii="Calibri" w:hAnsi="Calibri" w:cs="Calibri"/>
          <w:noProof/>
        </w:rPr>
        <w:t xml:space="preserve"> </w:t>
      </w:r>
    </w:p>
    <w:p w14:paraId="305E8798" w14:textId="77777777" w:rsidR="00D421D8" w:rsidRDefault="00D421D8" w:rsidP="00D421D8">
      <w:pPr>
        <w:rPr>
          <w:rFonts w:ascii="Calibri" w:hAnsi="Calibri" w:cs="Calibri"/>
          <w:noProof/>
        </w:rPr>
      </w:pPr>
    </w:p>
    <w:p w14:paraId="3584A22B" w14:textId="77777777" w:rsidR="002A0D00" w:rsidRDefault="004C6740" w:rsidP="00B83570">
      <w:pPr>
        <w:rPr>
          <w:rFonts w:ascii="Calibri" w:hAnsi="Calibri" w:cs="Calibri"/>
          <w:b/>
          <w:noProof/>
        </w:rPr>
      </w:pPr>
      <w:r>
        <w:rPr>
          <w:rFonts w:ascii="Calibri" w:hAnsi="Calibri" w:cs="Calibri"/>
          <w:b/>
          <w:noProof/>
        </w:rPr>
        <w:t xml:space="preserve">(c) Factor Rotation </w:t>
      </w:r>
      <w:r w:rsidR="0066475E">
        <w:rPr>
          <w:rFonts w:ascii="Calibri" w:hAnsi="Calibri" w:cs="Calibri"/>
          <w:b/>
          <w:noProof/>
        </w:rPr>
        <w:t>and Interpretation</w:t>
      </w:r>
    </w:p>
    <w:p w14:paraId="3C4E1E31" w14:textId="77777777" w:rsidR="004C6740" w:rsidRDefault="004C6740" w:rsidP="00B83570">
      <w:pPr>
        <w:rPr>
          <w:rFonts w:ascii="Calibri" w:hAnsi="Calibri" w:cs="Calibri"/>
          <w:noProof/>
        </w:rPr>
      </w:pPr>
    </w:p>
    <w:p w14:paraId="1BE91E16" w14:textId="77777777" w:rsidR="004C6740" w:rsidRDefault="004C6740" w:rsidP="00B83570">
      <w:pPr>
        <w:rPr>
          <w:rFonts w:ascii="Calibri" w:hAnsi="Calibri" w:cs="Calibri"/>
          <w:noProof/>
        </w:rPr>
      </w:pPr>
      <w:r>
        <w:rPr>
          <w:rFonts w:ascii="Calibri" w:hAnsi="Calibri" w:cs="Calibri"/>
          <w:noProof/>
        </w:rPr>
        <w:t xml:space="preserve">The goal with this step is to </w:t>
      </w:r>
      <w:r w:rsidR="00076CB6">
        <w:rPr>
          <w:rFonts w:ascii="Calibri" w:hAnsi="Calibri" w:cs="Calibri"/>
          <w:noProof/>
        </w:rPr>
        <w:t xml:space="preserve">simplify the factor loadings </w:t>
      </w:r>
      <w:r w:rsidR="00464D8D">
        <w:rPr>
          <w:rFonts w:ascii="Calibri" w:hAnsi="Calibri" w:cs="Calibri"/>
          <w:noProof/>
        </w:rPr>
        <w:t xml:space="preserve">to make factor interpretation easier. A </w:t>
      </w:r>
      <w:r w:rsidR="00464D8D">
        <w:rPr>
          <w:rFonts w:ascii="Calibri" w:hAnsi="Calibri" w:cs="Calibri"/>
          <w:b/>
          <w:noProof/>
        </w:rPr>
        <w:t>simple structure</w:t>
      </w:r>
      <w:r w:rsidR="00464D8D">
        <w:rPr>
          <w:rFonts w:ascii="Calibri" w:hAnsi="Calibri" w:cs="Calibri"/>
          <w:noProof/>
        </w:rPr>
        <w:t xml:space="preserve"> is sought; this means indicators load high on one factor and low on other factors. </w:t>
      </w:r>
    </w:p>
    <w:p w14:paraId="5933F520" w14:textId="77777777" w:rsidR="0007157B" w:rsidRDefault="0007157B" w:rsidP="00B83570">
      <w:pPr>
        <w:rPr>
          <w:rFonts w:ascii="Calibri" w:hAnsi="Calibri" w:cs="Calibri"/>
          <w:noProof/>
        </w:rPr>
      </w:pPr>
    </w:p>
    <w:p w14:paraId="394FC33D" w14:textId="77777777" w:rsidR="0007157B" w:rsidRDefault="0007157B" w:rsidP="00B83570">
      <w:pPr>
        <w:rPr>
          <w:rFonts w:ascii="Calibri" w:hAnsi="Calibri" w:cs="Calibri"/>
          <w:noProof/>
        </w:rPr>
      </w:pPr>
      <w:r>
        <w:rPr>
          <w:rFonts w:ascii="Calibri" w:hAnsi="Calibri" w:cs="Calibri"/>
          <w:b/>
          <w:noProof/>
        </w:rPr>
        <w:t>Orthogonal</w:t>
      </w:r>
      <w:r>
        <w:rPr>
          <w:rFonts w:ascii="Calibri" w:hAnsi="Calibri" w:cs="Calibri"/>
          <w:noProof/>
        </w:rPr>
        <w:t xml:space="preserve"> rotation means the factors are uncorrelated. This is rar</w:t>
      </w:r>
      <w:r w:rsidR="002557D2">
        <w:rPr>
          <w:rFonts w:ascii="Calibri" w:hAnsi="Calibri" w:cs="Calibri"/>
          <w:noProof/>
        </w:rPr>
        <w:t>e</w:t>
      </w:r>
      <w:r>
        <w:rPr>
          <w:rFonts w:ascii="Calibri" w:hAnsi="Calibri" w:cs="Calibri"/>
          <w:noProof/>
        </w:rPr>
        <w:t>ly a reasonable assumption so I don’t recommend orthogal rotation options (e.g, Varimax</w:t>
      </w:r>
      <w:r w:rsidR="00CF2D44">
        <w:rPr>
          <w:rFonts w:ascii="Calibri" w:hAnsi="Calibri" w:cs="Calibri"/>
          <w:noProof/>
        </w:rPr>
        <w:t xml:space="preserve">). </w:t>
      </w:r>
    </w:p>
    <w:p w14:paraId="4401C33E" w14:textId="77777777" w:rsidR="00486BF5" w:rsidRDefault="00486BF5" w:rsidP="00B83570">
      <w:pPr>
        <w:rPr>
          <w:rFonts w:ascii="Calibri" w:hAnsi="Calibri" w:cs="Calibri"/>
          <w:noProof/>
        </w:rPr>
      </w:pPr>
    </w:p>
    <w:p w14:paraId="12ABF153" w14:textId="37B31EAD" w:rsidR="00486BF5" w:rsidRDefault="00486BF5" w:rsidP="00B83570">
      <w:pPr>
        <w:rPr>
          <w:rFonts w:ascii="Calibri" w:hAnsi="Calibri" w:cs="Calibri"/>
          <w:noProof/>
        </w:rPr>
      </w:pPr>
      <w:r>
        <w:rPr>
          <w:rFonts w:ascii="Calibri" w:hAnsi="Calibri" w:cs="Calibri"/>
          <w:b/>
          <w:noProof/>
        </w:rPr>
        <w:t>Oblique</w:t>
      </w:r>
      <w:r>
        <w:rPr>
          <w:rFonts w:ascii="Calibri" w:hAnsi="Calibri" w:cs="Calibri"/>
          <w:noProof/>
        </w:rPr>
        <w:t xml:space="preserve"> rotation means factors are correlated and this is usually reasonable. </w:t>
      </w:r>
      <w:r w:rsidR="0066475E">
        <w:rPr>
          <w:rFonts w:ascii="Calibri" w:hAnsi="Calibri" w:cs="Calibri"/>
          <w:b/>
          <w:noProof/>
        </w:rPr>
        <w:t>Oblimin</w:t>
      </w:r>
      <w:r w:rsidR="0066475E">
        <w:rPr>
          <w:rFonts w:ascii="Calibri" w:hAnsi="Calibri" w:cs="Calibri"/>
          <w:noProof/>
        </w:rPr>
        <w:t xml:space="preserve"> </w:t>
      </w:r>
      <w:r w:rsidR="00EF5454">
        <w:rPr>
          <w:rFonts w:ascii="Calibri" w:hAnsi="Calibri" w:cs="Calibri"/>
          <w:noProof/>
        </w:rPr>
        <w:t xml:space="preserve">and </w:t>
      </w:r>
      <w:r w:rsidR="00EF5454" w:rsidRPr="00EF5454">
        <w:rPr>
          <w:rFonts w:ascii="Calibri" w:hAnsi="Calibri" w:cs="Calibri"/>
          <w:b/>
          <w:bCs/>
          <w:noProof/>
        </w:rPr>
        <w:t>Promax</w:t>
      </w:r>
      <w:r w:rsidR="00EF5454">
        <w:rPr>
          <w:rFonts w:ascii="Calibri" w:hAnsi="Calibri" w:cs="Calibri"/>
          <w:noProof/>
        </w:rPr>
        <w:t xml:space="preserve"> are</w:t>
      </w:r>
      <w:r w:rsidR="0066475E">
        <w:rPr>
          <w:rFonts w:ascii="Calibri" w:hAnsi="Calibri" w:cs="Calibri"/>
          <w:noProof/>
        </w:rPr>
        <w:t xml:space="preserve"> </w:t>
      </w:r>
      <w:r w:rsidR="00EF5454">
        <w:rPr>
          <w:rFonts w:ascii="Calibri" w:hAnsi="Calibri" w:cs="Calibri"/>
          <w:noProof/>
        </w:rPr>
        <w:t xml:space="preserve">two </w:t>
      </w:r>
      <w:r w:rsidR="0066475E">
        <w:rPr>
          <w:rFonts w:ascii="Calibri" w:hAnsi="Calibri" w:cs="Calibri"/>
          <w:noProof/>
        </w:rPr>
        <w:t>oblique option</w:t>
      </w:r>
      <w:r w:rsidR="00EF5454">
        <w:rPr>
          <w:rFonts w:ascii="Calibri" w:hAnsi="Calibri" w:cs="Calibri"/>
          <w:noProof/>
        </w:rPr>
        <w:t>s</w:t>
      </w:r>
      <w:r w:rsidR="0066475E">
        <w:rPr>
          <w:rFonts w:ascii="Calibri" w:hAnsi="Calibri" w:cs="Calibri"/>
          <w:noProof/>
        </w:rPr>
        <w:t xml:space="preserve"> provided in my version of SPSS. </w:t>
      </w:r>
      <w:r>
        <w:rPr>
          <w:rFonts w:ascii="Calibri" w:hAnsi="Calibri" w:cs="Calibri"/>
          <w:noProof/>
        </w:rPr>
        <w:t xml:space="preserve"> </w:t>
      </w:r>
    </w:p>
    <w:p w14:paraId="6955C1C9" w14:textId="77777777" w:rsidR="0066475E" w:rsidRDefault="0066475E" w:rsidP="00B83570">
      <w:pPr>
        <w:rPr>
          <w:rFonts w:ascii="Calibri" w:hAnsi="Calibri" w:cs="Calibri"/>
          <w:noProof/>
        </w:rPr>
      </w:pPr>
    </w:p>
    <w:p w14:paraId="19F8248C" w14:textId="77777777" w:rsidR="00DB72FE" w:rsidRDefault="00AD6E35" w:rsidP="00B83570">
      <w:pPr>
        <w:rPr>
          <w:rFonts w:ascii="Calibri" w:hAnsi="Calibri" w:cs="Calibri"/>
          <w:noProof/>
        </w:rPr>
      </w:pPr>
      <w:r>
        <w:rPr>
          <w:rFonts w:ascii="Calibri" w:hAnsi="Calibri" w:cs="Calibri"/>
          <w:noProof/>
        </w:rPr>
        <w:t>Examine</w:t>
      </w:r>
      <w:r w:rsidR="00C33510">
        <w:rPr>
          <w:rFonts w:ascii="Calibri" w:hAnsi="Calibri" w:cs="Calibri"/>
          <w:noProof/>
        </w:rPr>
        <w:t xml:space="preserve"> factor loadings to determine factor composition and description</w:t>
      </w:r>
      <w:r>
        <w:rPr>
          <w:rFonts w:ascii="Calibri" w:hAnsi="Calibri" w:cs="Calibri"/>
          <w:noProof/>
        </w:rPr>
        <w:t xml:space="preserve">; factor loadings are used to name factors. </w:t>
      </w:r>
    </w:p>
    <w:p w14:paraId="6ACE352D" w14:textId="77777777" w:rsidR="00E439EF" w:rsidRDefault="00E439EF" w:rsidP="00B83570">
      <w:pPr>
        <w:rPr>
          <w:rFonts w:ascii="Calibri" w:hAnsi="Calibri" w:cs="Calibri"/>
          <w:noProof/>
        </w:rPr>
      </w:pPr>
    </w:p>
    <w:p w14:paraId="03DAF0A5" w14:textId="77777777" w:rsidR="00A03136" w:rsidRDefault="009D0AFB" w:rsidP="00B83570">
      <w:pPr>
        <w:rPr>
          <w:rFonts w:ascii="Calibri" w:hAnsi="Calibri" w:cs="Calibri"/>
          <w:b/>
          <w:noProof/>
        </w:rPr>
      </w:pPr>
      <w:r>
        <w:rPr>
          <w:rFonts w:ascii="Calibri" w:hAnsi="Calibri" w:cs="Calibri"/>
          <w:b/>
          <w:noProof/>
        </w:rPr>
        <w:t xml:space="preserve">4. Example 1: Autonomy Support and Student Ratings of Instruction </w:t>
      </w:r>
    </w:p>
    <w:p w14:paraId="014E8FA2" w14:textId="77777777" w:rsidR="00A03136" w:rsidRDefault="00A03136" w:rsidP="00B83570">
      <w:pPr>
        <w:rPr>
          <w:rFonts w:ascii="Calibri" w:hAnsi="Calibri" w:cs="Calibri"/>
          <w:noProof/>
        </w:rPr>
      </w:pPr>
    </w:p>
    <w:p w14:paraId="3DE8FB57" w14:textId="77777777" w:rsidR="00661E6B" w:rsidRDefault="00661E6B" w:rsidP="00661E6B">
      <w:pPr>
        <w:rPr>
          <w:rFonts w:ascii="Calibri" w:hAnsi="Calibri" w:cs="Calibri"/>
        </w:rPr>
      </w:pPr>
      <w:r>
        <w:rPr>
          <w:rFonts w:ascii="Calibri" w:hAnsi="Calibri" w:cs="Calibri"/>
        </w:rPr>
        <w:t>Student Ratings Data</w:t>
      </w:r>
    </w:p>
    <w:p w14:paraId="2DFF0902" w14:textId="77777777" w:rsidR="00F82DA5" w:rsidRDefault="00F82DA5" w:rsidP="00661E6B">
      <w:pPr>
        <w:rPr>
          <w:rFonts w:ascii="Calibri" w:hAnsi="Calibri" w:cs="Calibri"/>
        </w:rPr>
      </w:pPr>
    </w:p>
    <w:p w14:paraId="2C094CD9" w14:textId="77777777" w:rsidR="00F82DA5" w:rsidRDefault="00000000" w:rsidP="00661E6B">
      <w:pPr>
        <w:rPr>
          <w:rFonts w:ascii="Calibri" w:hAnsi="Calibri" w:cs="Calibri"/>
        </w:rPr>
      </w:pPr>
      <w:hyperlink r:id="rId10" w:history="1">
        <w:r w:rsidR="00F82DA5">
          <w:rPr>
            <w:rStyle w:val="Hyperlink"/>
            <w:rFonts w:ascii="Calibri" w:hAnsi="Calibri" w:cs="Calibri"/>
          </w:rPr>
          <w:t>http://www.bwgriffin.com/gsu/courses/edur9131/2018spr-content/12-factor-analysis/studentratingsdata.sav</w:t>
        </w:r>
      </w:hyperlink>
      <w:r w:rsidR="00F82DA5">
        <w:rPr>
          <w:rFonts w:ascii="Calibri" w:hAnsi="Calibri" w:cs="Calibri"/>
        </w:rPr>
        <w:t xml:space="preserve"> </w:t>
      </w:r>
    </w:p>
    <w:p w14:paraId="7BD5E05E" w14:textId="77777777" w:rsidR="00661E6B" w:rsidRDefault="00661E6B" w:rsidP="00661E6B">
      <w:pPr>
        <w:rPr>
          <w:rFonts w:ascii="Calibri" w:hAnsi="Calibri" w:cs="Calibri"/>
        </w:rPr>
      </w:pPr>
    </w:p>
    <w:p w14:paraId="570D778C" w14:textId="77777777" w:rsidR="00A726C2" w:rsidRDefault="00A726C2" w:rsidP="00661E6B">
      <w:pPr>
        <w:rPr>
          <w:rFonts w:ascii="Calibri" w:hAnsi="Calibri" w:cs="Calibri"/>
        </w:rPr>
      </w:pPr>
      <w:r>
        <w:rPr>
          <w:rFonts w:ascii="Calibri" w:hAnsi="Calibri" w:cs="Calibri"/>
        </w:rPr>
        <w:t>Two constructs of interest:</w:t>
      </w:r>
    </w:p>
    <w:p w14:paraId="3AB02A60" w14:textId="77777777" w:rsidR="00A726C2" w:rsidRDefault="00A726C2" w:rsidP="00661E6B">
      <w:pPr>
        <w:rPr>
          <w:rFonts w:ascii="Calibri" w:hAnsi="Calibri" w:cs="Calibri"/>
        </w:rPr>
      </w:pPr>
    </w:p>
    <w:p w14:paraId="135669AA" w14:textId="77777777" w:rsidR="00661E6B" w:rsidRDefault="00661E6B" w:rsidP="00661E6B">
      <w:pPr>
        <w:rPr>
          <w:rFonts w:ascii="Calibri" w:hAnsi="Calibri" w:cs="Calibri"/>
        </w:rPr>
      </w:pPr>
      <w:r>
        <w:rPr>
          <w:rFonts w:ascii="Calibri" w:hAnsi="Calibri" w:cs="Calibri"/>
        </w:rPr>
        <w:t>Construct 1: Autonomy Support</w:t>
      </w:r>
    </w:p>
    <w:p w14:paraId="7520487D" w14:textId="77777777" w:rsidR="00661E6B" w:rsidRDefault="00661E6B" w:rsidP="00482A11">
      <w:pPr>
        <w:autoSpaceDE w:val="0"/>
        <w:autoSpaceDN w:val="0"/>
        <w:adjustRightInd w:val="0"/>
        <w:ind w:left="720"/>
        <w:rPr>
          <w:rFonts w:ascii="Calibri" w:hAnsi="Calibri" w:cs="Calibri"/>
        </w:rPr>
      </w:pPr>
      <w:r>
        <w:rPr>
          <w:rFonts w:ascii="Calibri" w:hAnsi="Calibri" w:cs="Calibri"/>
        </w:rPr>
        <w:t xml:space="preserve">24. The instructor was willing to negotiate course requirements with students. </w:t>
      </w:r>
    </w:p>
    <w:p w14:paraId="7289EA47" w14:textId="77777777" w:rsidR="00661E6B" w:rsidRDefault="00661E6B" w:rsidP="00482A11">
      <w:pPr>
        <w:autoSpaceDE w:val="0"/>
        <w:autoSpaceDN w:val="0"/>
        <w:adjustRightInd w:val="0"/>
        <w:ind w:left="720"/>
        <w:rPr>
          <w:rFonts w:ascii="Calibri" w:hAnsi="Calibri" w:cs="Calibri"/>
        </w:rPr>
      </w:pPr>
      <w:r>
        <w:rPr>
          <w:rFonts w:ascii="Calibri" w:hAnsi="Calibri" w:cs="Calibri"/>
        </w:rPr>
        <w:t>25. Students had some choice in course requirements or activities that would affect their grade.</w:t>
      </w:r>
    </w:p>
    <w:p w14:paraId="2FEDA433" w14:textId="77777777" w:rsidR="00661E6B" w:rsidRDefault="00661E6B" w:rsidP="00482A11">
      <w:pPr>
        <w:autoSpaceDE w:val="0"/>
        <w:autoSpaceDN w:val="0"/>
        <w:adjustRightInd w:val="0"/>
        <w:ind w:left="720"/>
        <w:rPr>
          <w:rFonts w:ascii="Calibri" w:hAnsi="Calibri" w:cs="Calibri"/>
        </w:rPr>
      </w:pPr>
      <w:r>
        <w:rPr>
          <w:rFonts w:ascii="Calibri" w:hAnsi="Calibri" w:cs="Calibri"/>
        </w:rPr>
        <w:t>26. The instructor made changes to course requirements or activities as a result of student comments or concerns.</w:t>
      </w:r>
    </w:p>
    <w:p w14:paraId="4AC0FC7D" w14:textId="2C23FBC6" w:rsidR="00661E6B" w:rsidRDefault="00661E6B" w:rsidP="00661E6B">
      <w:pPr>
        <w:rPr>
          <w:rFonts w:ascii="Calibri" w:hAnsi="Calibri" w:cs="Calibri"/>
        </w:rPr>
      </w:pPr>
    </w:p>
    <w:p w14:paraId="7B7EB25E" w14:textId="468DBF60" w:rsidR="009B72BF" w:rsidRDefault="009B72BF" w:rsidP="00661E6B">
      <w:pPr>
        <w:rPr>
          <w:rFonts w:ascii="Calibri" w:hAnsi="Calibri" w:cs="Calibri"/>
        </w:rPr>
      </w:pPr>
    </w:p>
    <w:p w14:paraId="46F3B033" w14:textId="77777777" w:rsidR="009B72BF" w:rsidRDefault="009B72BF" w:rsidP="00661E6B">
      <w:pPr>
        <w:rPr>
          <w:rFonts w:ascii="Calibri" w:hAnsi="Calibri" w:cs="Calibri"/>
        </w:rPr>
      </w:pPr>
    </w:p>
    <w:p w14:paraId="68A31795" w14:textId="77777777" w:rsidR="00661E6B" w:rsidRDefault="00661E6B" w:rsidP="00661E6B">
      <w:pPr>
        <w:rPr>
          <w:rFonts w:ascii="Calibri" w:hAnsi="Calibri" w:cs="Calibri"/>
        </w:rPr>
      </w:pPr>
      <w:r>
        <w:rPr>
          <w:rFonts w:ascii="Calibri" w:hAnsi="Calibri" w:cs="Calibri"/>
        </w:rPr>
        <w:lastRenderedPageBreak/>
        <w:t>Construct 2: Student Ratings of Instructor and Course</w:t>
      </w:r>
    </w:p>
    <w:p w14:paraId="53CC969B" w14:textId="77777777" w:rsidR="00661E6B" w:rsidRDefault="00661E6B" w:rsidP="00482A11">
      <w:pPr>
        <w:ind w:left="720"/>
        <w:rPr>
          <w:rFonts w:ascii="Calibri" w:hAnsi="Calibri" w:cs="Calibri"/>
        </w:rPr>
      </w:pPr>
      <w:r>
        <w:rPr>
          <w:rFonts w:ascii="Calibri" w:hAnsi="Calibri" w:cs="Calibri"/>
        </w:rPr>
        <w:t>5. The instructor presented the material in a clear and understandable manner.</w:t>
      </w:r>
    </w:p>
    <w:p w14:paraId="6ABA8C3A" w14:textId="77777777" w:rsidR="00661E6B" w:rsidRDefault="00661E6B" w:rsidP="00482A11">
      <w:pPr>
        <w:ind w:left="720"/>
        <w:rPr>
          <w:rFonts w:ascii="Calibri" w:hAnsi="Calibri" w:cs="Calibri"/>
        </w:rPr>
      </w:pPr>
      <w:r>
        <w:rPr>
          <w:rFonts w:ascii="Calibri" w:hAnsi="Calibri" w:cs="Calibri"/>
        </w:rPr>
        <w:t>6. Course materials were well prepared and organized.</w:t>
      </w:r>
    </w:p>
    <w:p w14:paraId="11A277B2" w14:textId="77777777" w:rsidR="00661E6B" w:rsidRDefault="00661E6B" w:rsidP="00482A11">
      <w:pPr>
        <w:autoSpaceDE w:val="0"/>
        <w:autoSpaceDN w:val="0"/>
        <w:adjustRightInd w:val="0"/>
        <w:ind w:left="720"/>
        <w:rPr>
          <w:rFonts w:ascii="Calibri" w:hAnsi="Calibri" w:cs="Calibri"/>
        </w:rPr>
      </w:pPr>
      <w:r>
        <w:rPr>
          <w:rFonts w:ascii="Calibri" w:hAnsi="Calibri" w:cs="Calibri"/>
        </w:rPr>
        <w:t>8. The instructor made students feel welcome in seeking help/advice in or outside of class.</w:t>
      </w:r>
    </w:p>
    <w:p w14:paraId="20D6AD59" w14:textId="77777777" w:rsidR="00661E6B" w:rsidRDefault="00661E6B" w:rsidP="00482A11">
      <w:pPr>
        <w:autoSpaceDE w:val="0"/>
        <w:autoSpaceDN w:val="0"/>
        <w:adjustRightInd w:val="0"/>
        <w:ind w:left="720"/>
        <w:rPr>
          <w:rFonts w:ascii="Calibri" w:hAnsi="Calibri" w:cs="Calibri"/>
        </w:rPr>
      </w:pPr>
      <w:r>
        <w:rPr>
          <w:rFonts w:ascii="Calibri" w:hAnsi="Calibri" w:cs="Calibri"/>
        </w:rPr>
        <w:t>9. The content of this course is useful, worthwhile, or relevant to you.</w:t>
      </w:r>
    </w:p>
    <w:p w14:paraId="66C50652" w14:textId="77777777" w:rsidR="00661E6B" w:rsidRDefault="00661E6B" w:rsidP="00482A11">
      <w:pPr>
        <w:autoSpaceDE w:val="0"/>
        <w:autoSpaceDN w:val="0"/>
        <w:adjustRightInd w:val="0"/>
        <w:ind w:left="720"/>
        <w:rPr>
          <w:rFonts w:ascii="Calibri" w:hAnsi="Calibri" w:cs="Calibri"/>
        </w:rPr>
      </w:pPr>
      <w:r>
        <w:rPr>
          <w:rFonts w:ascii="Calibri" w:hAnsi="Calibri" w:cs="Calibri"/>
        </w:rPr>
        <w:t>10. Methods of evaluating student work were fair and appropriate.</w:t>
      </w:r>
    </w:p>
    <w:p w14:paraId="2F907392" w14:textId="77777777" w:rsidR="00661E6B" w:rsidRDefault="00661E6B" w:rsidP="00482A11">
      <w:pPr>
        <w:autoSpaceDE w:val="0"/>
        <w:autoSpaceDN w:val="0"/>
        <w:adjustRightInd w:val="0"/>
        <w:ind w:left="720"/>
        <w:rPr>
          <w:rFonts w:ascii="Calibri" w:hAnsi="Calibri" w:cs="Calibri"/>
        </w:rPr>
      </w:pPr>
      <w:r>
        <w:rPr>
          <w:rFonts w:ascii="Calibri" w:hAnsi="Calibri" w:cs="Calibri"/>
        </w:rPr>
        <w:t>13. The instructor gave students useful/helpful feedback on work.</w:t>
      </w:r>
    </w:p>
    <w:p w14:paraId="53AE8493" w14:textId="77777777" w:rsidR="00661E6B" w:rsidRDefault="00661E6B" w:rsidP="00482A11">
      <w:pPr>
        <w:autoSpaceDE w:val="0"/>
        <w:autoSpaceDN w:val="0"/>
        <w:adjustRightInd w:val="0"/>
        <w:ind w:left="720"/>
        <w:rPr>
          <w:rFonts w:ascii="Calibri" w:hAnsi="Calibri" w:cs="Calibri"/>
        </w:rPr>
      </w:pPr>
      <w:r>
        <w:rPr>
          <w:rFonts w:ascii="Calibri" w:hAnsi="Calibri" w:cs="Calibri"/>
        </w:rPr>
        <w:t>29. Overall, how would you rate this course?</w:t>
      </w:r>
    </w:p>
    <w:p w14:paraId="6920E1C1" w14:textId="77777777" w:rsidR="00661E6B" w:rsidRDefault="00661E6B" w:rsidP="00482A11">
      <w:pPr>
        <w:autoSpaceDE w:val="0"/>
        <w:autoSpaceDN w:val="0"/>
        <w:adjustRightInd w:val="0"/>
        <w:ind w:left="720"/>
        <w:rPr>
          <w:rFonts w:ascii="Calibri" w:hAnsi="Calibri" w:cs="Calibri"/>
        </w:rPr>
      </w:pPr>
      <w:r>
        <w:rPr>
          <w:rFonts w:ascii="Calibri" w:hAnsi="Calibri" w:cs="Calibri"/>
        </w:rPr>
        <w:t>30. Overall, how would you rate this instructor?</w:t>
      </w:r>
    </w:p>
    <w:p w14:paraId="2D818799" w14:textId="77777777" w:rsidR="00A726C2" w:rsidRDefault="00A726C2" w:rsidP="00661E6B">
      <w:pPr>
        <w:rPr>
          <w:rFonts w:ascii="Calibri" w:hAnsi="Calibri" w:cs="Calibri"/>
        </w:rPr>
      </w:pPr>
    </w:p>
    <w:p w14:paraId="5D3BD44B" w14:textId="77777777" w:rsidR="00004118" w:rsidRDefault="00004118" w:rsidP="00661E6B">
      <w:pPr>
        <w:rPr>
          <w:rFonts w:ascii="Calibri" w:hAnsi="Calibri" w:cs="Calibri"/>
        </w:rPr>
      </w:pPr>
      <w:r>
        <w:rPr>
          <w:rFonts w:ascii="Calibri" w:hAnsi="Calibri" w:cs="Calibri"/>
        </w:rPr>
        <w:t>The purpose of this EFA is to assess the internal structure of these two scales</w:t>
      </w:r>
      <w:r w:rsidR="00336879">
        <w:rPr>
          <w:rFonts w:ascii="Calibri" w:hAnsi="Calibri" w:cs="Calibri"/>
        </w:rPr>
        <w:t xml:space="preserve"> (construct validity check)</w:t>
      </w:r>
      <w:r>
        <w:rPr>
          <w:rFonts w:ascii="Calibri" w:hAnsi="Calibri" w:cs="Calibri"/>
        </w:rPr>
        <w:t>. Ideally two distinct factors would emerge, one for autonomy support (only items 24, 25, and 26 load on this factor), and one for student ratings (all other variables should load on this factor). We hope to see weak loadings across factors for variables that were not designed to measure that construct, i.e., ho</w:t>
      </w:r>
      <w:r w:rsidR="00121AF3">
        <w:rPr>
          <w:rFonts w:ascii="Calibri" w:hAnsi="Calibri" w:cs="Calibri"/>
        </w:rPr>
        <w:t>pe</w:t>
      </w:r>
      <w:r>
        <w:rPr>
          <w:rFonts w:ascii="Calibri" w:hAnsi="Calibri" w:cs="Calibri"/>
        </w:rPr>
        <w:t xml:space="preserve"> to find simple structure. </w:t>
      </w:r>
    </w:p>
    <w:p w14:paraId="5B4C27AC" w14:textId="77777777" w:rsidR="00AF6AB0" w:rsidRDefault="00AF6AB0" w:rsidP="00661E6B">
      <w:pPr>
        <w:rPr>
          <w:rFonts w:ascii="Calibri" w:hAnsi="Calibri" w:cs="Calibri"/>
        </w:rPr>
      </w:pPr>
    </w:p>
    <w:p w14:paraId="139AD6F1" w14:textId="77777777" w:rsidR="00B83570" w:rsidRDefault="00B83570" w:rsidP="00B83570">
      <w:pPr>
        <w:rPr>
          <w:rFonts w:ascii="Calibri" w:hAnsi="Calibri" w:cs="Calibri"/>
          <w:b/>
        </w:rPr>
      </w:pPr>
      <w:r>
        <w:rPr>
          <w:rFonts w:ascii="Calibri" w:hAnsi="Calibri" w:cs="Calibri"/>
          <w:b/>
        </w:rPr>
        <w:t>SPSS Factor Analysis Commands</w:t>
      </w:r>
    </w:p>
    <w:p w14:paraId="36348CC8" w14:textId="77777777" w:rsidR="00B83570" w:rsidRDefault="00B83570" w:rsidP="00B83570">
      <w:pPr>
        <w:rPr>
          <w:rFonts w:ascii="Calibri" w:hAnsi="Calibri" w:cs="Calibri"/>
        </w:rPr>
      </w:pPr>
    </w:p>
    <w:p w14:paraId="19099519" w14:textId="77777777" w:rsidR="00AF6AB0" w:rsidRDefault="00AF6AB0" w:rsidP="00B83570">
      <w:pPr>
        <w:rPr>
          <w:rFonts w:ascii="Calibri" w:hAnsi="Calibri" w:cs="Calibri"/>
        </w:rPr>
      </w:pPr>
      <w:r>
        <w:rPr>
          <w:rFonts w:ascii="Calibri" w:hAnsi="Calibri" w:cs="Calibri"/>
        </w:rPr>
        <w:t xml:space="preserve">Before proceeding to EFA, first check the correlation matrix among variables to ensure things look appropriate. Always check that items are reversed scored as needed, and that reversed items are included instead of the original un-reversed items. </w:t>
      </w:r>
    </w:p>
    <w:p w14:paraId="1FA99BA7" w14:textId="77777777" w:rsidR="00AF6AB0" w:rsidRDefault="00AF6AB0" w:rsidP="00B83570">
      <w:pPr>
        <w:rPr>
          <w:rFonts w:ascii="Calibri" w:hAnsi="Calibri" w:cs="Calibri"/>
        </w:rPr>
      </w:pPr>
    </w:p>
    <w:p w14:paraId="48C518A7" w14:textId="77777777" w:rsidR="00B83570" w:rsidRDefault="00B83570" w:rsidP="00A726C2">
      <w:pPr>
        <w:ind w:left="720"/>
        <w:rPr>
          <w:rFonts w:ascii="Calibri" w:hAnsi="Calibri" w:cs="Calibri"/>
          <w:b/>
        </w:rPr>
      </w:pPr>
      <w:r>
        <w:rPr>
          <w:rFonts w:ascii="Calibri" w:hAnsi="Calibri" w:cs="Calibri"/>
          <w:b/>
        </w:rPr>
        <w:t>Analyze -&gt; Data Reduction (or Dimension Reduction) -&gt; Factor</w:t>
      </w:r>
    </w:p>
    <w:p w14:paraId="4C4FA758" w14:textId="77777777" w:rsidR="00A726C2" w:rsidRDefault="00A726C2" w:rsidP="00A726C2">
      <w:pPr>
        <w:ind w:left="720"/>
        <w:rPr>
          <w:rFonts w:ascii="Calibri" w:hAnsi="Calibri" w:cs="Calibri"/>
          <w:b/>
        </w:rPr>
      </w:pPr>
    </w:p>
    <w:p w14:paraId="26D3AB4B" w14:textId="77777777" w:rsidR="00B83570" w:rsidRDefault="00F17D03" w:rsidP="00A726C2">
      <w:pPr>
        <w:ind w:left="720"/>
        <w:rPr>
          <w:rFonts w:ascii="Calibri" w:hAnsi="Calibri" w:cs="Calibri"/>
        </w:rPr>
      </w:pPr>
      <w:r>
        <w:rPr>
          <w:rFonts w:ascii="Calibri" w:hAnsi="Calibri" w:cs="Calibri"/>
          <w:noProof/>
        </w:rPr>
        <w:pict w14:anchorId="2A947557">
          <v:shape id="Picture 1" o:spid="_x0000_i1028" type="#_x0000_t75" style="width:208.5pt;height:228pt;visibility:visible">
            <v:imagedata r:id="rId11" o:title=""/>
          </v:shape>
        </w:pict>
      </w:r>
    </w:p>
    <w:p w14:paraId="215F2B4C" w14:textId="77777777" w:rsidR="00B83570" w:rsidRDefault="00B83570" w:rsidP="00B83570">
      <w:pPr>
        <w:rPr>
          <w:rFonts w:ascii="Calibri" w:hAnsi="Calibri" w:cs="Calibri"/>
        </w:rPr>
      </w:pPr>
    </w:p>
    <w:p w14:paraId="5B0CCE49" w14:textId="77777777" w:rsidR="00B83570" w:rsidRDefault="00B83570" w:rsidP="00A726C2">
      <w:pPr>
        <w:ind w:left="720"/>
        <w:rPr>
          <w:rFonts w:ascii="Calibri" w:hAnsi="Calibri" w:cs="Calibri"/>
          <w:b/>
        </w:rPr>
      </w:pPr>
      <w:r>
        <w:rPr>
          <w:rFonts w:ascii="Calibri" w:hAnsi="Calibri" w:cs="Calibri"/>
          <w:b/>
        </w:rPr>
        <w:t>Move items identified above into the Variables box.</w:t>
      </w:r>
    </w:p>
    <w:p w14:paraId="1552B1E5" w14:textId="77777777" w:rsidR="00A726C2" w:rsidRDefault="00A726C2" w:rsidP="00B83570">
      <w:pPr>
        <w:rPr>
          <w:rFonts w:ascii="Calibri" w:hAnsi="Calibri" w:cs="Calibri"/>
          <w:b/>
        </w:rPr>
      </w:pPr>
    </w:p>
    <w:p w14:paraId="207F5CD5" w14:textId="77777777" w:rsidR="00B83570" w:rsidRDefault="00B83570" w:rsidP="00B83570">
      <w:pPr>
        <w:rPr>
          <w:rFonts w:ascii="Calibri" w:hAnsi="Calibri" w:cs="Calibri"/>
        </w:rPr>
      </w:pPr>
      <w:r>
        <w:rPr>
          <w:rFonts w:ascii="Calibri" w:hAnsi="Calibri" w:cs="Calibri"/>
        </w:rPr>
        <w:t>Items include the following</w:t>
      </w:r>
      <w:r w:rsidR="0025577C">
        <w:rPr>
          <w:rFonts w:ascii="Calibri" w:hAnsi="Calibri" w:cs="Calibri"/>
        </w:rPr>
        <w:t xml:space="preserve"> items:</w:t>
      </w:r>
      <w:r>
        <w:rPr>
          <w:rFonts w:ascii="Calibri" w:hAnsi="Calibri" w:cs="Calibri"/>
        </w:rPr>
        <w:t xml:space="preserve"> v5, v6, v8, v9, v10, v13, v29, v30, v24, v25, v26</w:t>
      </w:r>
    </w:p>
    <w:p w14:paraId="51192B86" w14:textId="1A71B29D" w:rsidR="00A726C2" w:rsidRDefault="00A726C2" w:rsidP="00B83570">
      <w:pPr>
        <w:rPr>
          <w:rFonts w:ascii="Calibri" w:hAnsi="Calibri" w:cs="Calibri"/>
          <w:b/>
        </w:rPr>
      </w:pPr>
    </w:p>
    <w:p w14:paraId="16DDEF01" w14:textId="5B26B528" w:rsidR="007C6F6B" w:rsidRDefault="007C6F6B" w:rsidP="00B83570">
      <w:pPr>
        <w:rPr>
          <w:rFonts w:ascii="Calibri" w:hAnsi="Calibri" w:cs="Calibri"/>
          <w:b/>
        </w:rPr>
      </w:pPr>
    </w:p>
    <w:p w14:paraId="7700976B" w14:textId="77777777" w:rsidR="007C6F6B" w:rsidRDefault="007C6F6B" w:rsidP="00B83570">
      <w:pPr>
        <w:rPr>
          <w:rFonts w:ascii="Calibri" w:hAnsi="Calibri" w:cs="Calibri"/>
          <w:b/>
        </w:rPr>
      </w:pPr>
    </w:p>
    <w:p w14:paraId="4DA78CD8" w14:textId="77777777" w:rsidR="00B83570" w:rsidRDefault="00B83570" w:rsidP="00A726C2">
      <w:pPr>
        <w:ind w:left="720"/>
        <w:rPr>
          <w:rFonts w:ascii="Calibri" w:hAnsi="Calibri" w:cs="Calibri"/>
          <w:b/>
        </w:rPr>
      </w:pPr>
      <w:r>
        <w:rPr>
          <w:rFonts w:ascii="Calibri" w:hAnsi="Calibri" w:cs="Calibri"/>
          <w:b/>
        </w:rPr>
        <w:lastRenderedPageBreak/>
        <w:t>Descriptives -&gt; Check boxes noted</w:t>
      </w:r>
      <w:r w:rsidR="00A726C2">
        <w:rPr>
          <w:rFonts w:ascii="Calibri" w:hAnsi="Calibri" w:cs="Calibri"/>
          <w:b/>
        </w:rPr>
        <w:t xml:space="preserve"> </w:t>
      </w:r>
      <w:r w:rsidR="00C95455">
        <w:rPr>
          <w:rFonts w:ascii="Calibri" w:hAnsi="Calibri" w:cs="Calibri"/>
          <w:b/>
        </w:rPr>
        <w:t>below</w:t>
      </w:r>
    </w:p>
    <w:p w14:paraId="2FD31A27" w14:textId="77777777" w:rsidR="00A726C2" w:rsidRDefault="00A726C2" w:rsidP="00A726C2">
      <w:pPr>
        <w:numPr>
          <w:ilvl w:val="0"/>
          <w:numId w:val="4"/>
        </w:numPr>
        <w:rPr>
          <w:rFonts w:ascii="Calibri" w:hAnsi="Calibri" w:cs="Calibri"/>
        </w:rPr>
      </w:pPr>
      <w:r>
        <w:rPr>
          <w:rFonts w:ascii="Calibri" w:hAnsi="Calibri" w:cs="Calibri"/>
        </w:rPr>
        <w:t>Univariate Descriptives</w:t>
      </w:r>
      <w:r w:rsidR="00B70718">
        <w:rPr>
          <w:rFonts w:ascii="Calibri" w:hAnsi="Calibri" w:cs="Calibri"/>
        </w:rPr>
        <w:t xml:space="preserve"> </w:t>
      </w:r>
    </w:p>
    <w:p w14:paraId="509F2248" w14:textId="77777777" w:rsidR="00A726C2" w:rsidRDefault="00A726C2" w:rsidP="00A726C2">
      <w:pPr>
        <w:numPr>
          <w:ilvl w:val="0"/>
          <w:numId w:val="4"/>
        </w:numPr>
        <w:rPr>
          <w:rFonts w:ascii="Calibri" w:hAnsi="Calibri" w:cs="Calibri"/>
        </w:rPr>
      </w:pPr>
      <w:r>
        <w:rPr>
          <w:rFonts w:ascii="Calibri" w:hAnsi="Calibri" w:cs="Calibri"/>
        </w:rPr>
        <w:t>Initial Solution</w:t>
      </w:r>
      <w:r w:rsidR="00B70718">
        <w:rPr>
          <w:rFonts w:ascii="Calibri" w:hAnsi="Calibri" w:cs="Calibri"/>
        </w:rPr>
        <w:t xml:space="preserve"> </w:t>
      </w:r>
    </w:p>
    <w:p w14:paraId="03F31560" w14:textId="77777777" w:rsidR="00A726C2" w:rsidRDefault="00A726C2" w:rsidP="00A726C2">
      <w:pPr>
        <w:numPr>
          <w:ilvl w:val="0"/>
          <w:numId w:val="4"/>
        </w:numPr>
        <w:rPr>
          <w:rFonts w:ascii="Calibri" w:hAnsi="Calibri" w:cs="Calibri"/>
        </w:rPr>
      </w:pPr>
      <w:r>
        <w:rPr>
          <w:rFonts w:ascii="Calibri" w:hAnsi="Calibri" w:cs="Calibri"/>
        </w:rPr>
        <w:t>Coefficients</w:t>
      </w:r>
      <w:r w:rsidR="00B70718">
        <w:rPr>
          <w:rFonts w:ascii="Calibri" w:hAnsi="Calibri" w:cs="Calibri"/>
        </w:rPr>
        <w:t xml:space="preserve"> </w:t>
      </w:r>
    </w:p>
    <w:p w14:paraId="1F87C8F6" w14:textId="77777777" w:rsidR="00A726C2" w:rsidRDefault="00A726C2" w:rsidP="00A726C2">
      <w:pPr>
        <w:numPr>
          <w:ilvl w:val="0"/>
          <w:numId w:val="4"/>
        </w:numPr>
        <w:rPr>
          <w:rFonts w:ascii="Calibri" w:hAnsi="Calibri" w:cs="Calibri"/>
        </w:rPr>
      </w:pPr>
      <w:r>
        <w:rPr>
          <w:rFonts w:ascii="Calibri" w:hAnsi="Calibri" w:cs="Calibri"/>
        </w:rPr>
        <w:t>Determinant</w:t>
      </w:r>
    </w:p>
    <w:p w14:paraId="37354AFA" w14:textId="77777777" w:rsidR="00A726C2" w:rsidRDefault="00A726C2" w:rsidP="00A726C2">
      <w:pPr>
        <w:numPr>
          <w:ilvl w:val="0"/>
          <w:numId w:val="4"/>
        </w:numPr>
        <w:rPr>
          <w:rFonts w:ascii="Calibri" w:hAnsi="Calibri" w:cs="Calibri"/>
        </w:rPr>
      </w:pPr>
      <w:r>
        <w:rPr>
          <w:rFonts w:ascii="Calibri" w:hAnsi="Calibri" w:cs="Calibri"/>
        </w:rPr>
        <w:t xml:space="preserve">KMO and Bartlett’s test of </w:t>
      </w:r>
      <w:proofErr w:type="spellStart"/>
      <w:r>
        <w:rPr>
          <w:rFonts w:ascii="Calibri" w:hAnsi="Calibri" w:cs="Calibri"/>
        </w:rPr>
        <w:t>spherecity</w:t>
      </w:r>
      <w:proofErr w:type="spellEnd"/>
    </w:p>
    <w:p w14:paraId="128A28D9" w14:textId="77777777" w:rsidR="00B83570" w:rsidRDefault="00B83570" w:rsidP="00B83570">
      <w:pPr>
        <w:rPr>
          <w:rFonts w:ascii="Calibri" w:hAnsi="Calibri" w:cs="Calibri"/>
          <w:b/>
        </w:rPr>
      </w:pPr>
    </w:p>
    <w:p w14:paraId="594DC002" w14:textId="77777777" w:rsidR="00B83570" w:rsidRDefault="00F17D03" w:rsidP="00A726C2">
      <w:pPr>
        <w:ind w:left="720"/>
        <w:rPr>
          <w:rFonts w:ascii="Calibri" w:hAnsi="Calibri" w:cs="Calibri"/>
          <w:noProof/>
        </w:rPr>
      </w:pPr>
      <w:r>
        <w:rPr>
          <w:rFonts w:ascii="Calibri" w:hAnsi="Calibri" w:cs="Calibri"/>
          <w:noProof/>
        </w:rPr>
        <w:pict w14:anchorId="1C664C52">
          <v:shape id="Picture 2" o:spid="_x0000_i1029" type="#_x0000_t75" style="width:268.5pt;height:289.5pt;visibility:visible">
            <v:imagedata r:id="rId12" o:title=""/>
          </v:shape>
        </w:pict>
      </w:r>
    </w:p>
    <w:p w14:paraId="16CBE8E4" w14:textId="77777777" w:rsidR="00A726C2" w:rsidRDefault="00A726C2" w:rsidP="00B83570">
      <w:pPr>
        <w:rPr>
          <w:rFonts w:ascii="Calibri" w:hAnsi="Calibri" w:cs="Calibri"/>
          <w:noProof/>
        </w:rPr>
      </w:pPr>
    </w:p>
    <w:p w14:paraId="27B23657" w14:textId="77777777" w:rsidR="00D54635" w:rsidRDefault="00B83570" w:rsidP="00D54635">
      <w:pPr>
        <w:ind w:left="720"/>
        <w:rPr>
          <w:rFonts w:ascii="Calibri" w:hAnsi="Calibri" w:cs="Calibri"/>
          <w:b/>
        </w:rPr>
      </w:pPr>
      <w:r>
        <w:rPr>
          <w:rFonts w:ascii="Calibri" w:hAnsi="Calibri" w:cs="Calibri"/>
          <w:b/>
        </w:rPr>
        <w:t xml:space="preserve">Extraction –&gt; </w:t>
      </w:r>
    </w:p>
    <w:p w14:paraId="7ADB7454" w14:textId="77777777" w:rsidR="00B83570" w:rsidRDefault="00B83570" w:rsidP="00EF4D42">
      <w:pPr>
        <w:ind w:left="1440"/>
        <w:rPr>
          <w:rFonts w:ascii="Calibri" w:hAnsi="Calibri" w:cs="Calibri"/>
        </w:rPr>
      </w:pPr>
      <w:r>
        <w:rPr>
          <w:rFonts w:ascii="Calibri" w:hAnsi="Calibri" w:cs="Calibri"/>
        </w:rPr>
        <w:t xml:space="preserve">Method = Principal Axis Factoring </w:t>
      </w:r>
    </w:p>
    <w:p w14:paraId="500ABAB8" w14:textId="77777777" w:rsidR="00B83570" w:rsidRDefault="00B83570" w:rsidP="00990085">
      <w:pPr>
        <w:ind w:left="1440" w:firstLine="720"/>
        <w:rPr>
          <w:rFonts w:ascii="Calibri" w:hAnsi="Calibri" w:cs="Calibri"/>
        </w:rPr>
      </w:pPr>
      <w:r>
        <w:rPr>
          <w:rFonts w:ascii="Calibri" w:hAnsi="Calibri" w:cs="Calibri"/>
        </w:rPr>
        <w:t xml:space="preserve">(don't use </w:t>
      </w:r>
      <w:r>
        <w:rPr>
          <w:rFonts w:ascii="Calibri" w:hAnsi="Calibri" w:cs="Calibri"/>
          <w:highlight w:val="green"/>
        </w:rPr>
        <w:t>Principal Component Analysis</w:t>
      </w:r>
      <w:r>
        <w:rPr>
          <w:rFonts w:ascii="Calibri" w:hAnsi="Calibri" w:cs="Calibri"/>
        </w:rPr>
        <w:t>, that is different from factor analysis)</w:t>
      </w:r>
    </w:p>
    <w:p w14:paraId="46A9F697" w14:textId="77777777" w:rsidR="00B83570" w:rsidRDefault="00B83570" w:rsidP="00D54635">
      <w:pPr>
        <w:ind w:left="1440"/>
        <w:rPr>
          <w:rFonts w:ascii="Calibri" w:hAnsi="Calibri" w:cs="Calibri"/>
        </w:rPr>
      </w:pPr>
      <w:r>
        <w:rPr>
          <w:rFonts w:ascii="Calibri" w:hAnsi="Calibri" w:cs="Calibri"/>
        </w:rPr>
        <w:t>Analyze = Correlation Matrix</w:t>
      </w:r>
    </w:p>
    <w:p w14:paraId="0165DF38" w14:textId="77777777" w:rsidR="00B83570" w:rsidRDefault="00B83570" w:rsidP="00D54635">
      <w:pPr>
        <w:ind w:left="1440"/>
        <w:rPr>
          <w:rFonts w:ascii="Calibri" w:hAnsi="Calibri" w:cs="Calibri"/>
        </w:rPr>
      </w:pPr>
      <w:r>
        <w:rPr>
          <w:rFonts w:ascii="Calibri" w:hAnsi="Calibri" w:cs="Calibri"/>
        </w:rPr>
        <w:t>Display = Unrotated factor solution</w:t>
      </w:r>
    </w:p>
    <w:p w14:paraId="3C310B16" w14:textId="77777777" w:rsidR="00B83570" w:rsidRDefault="00B83570" w:rsidP="00D54635">
      <w:pPr>
        <w:ind w:left="1440"/>
        <w:rPr>
          <w:rFonts w:ascii="Calibri" w:hAnsi="Calibri" w:cs="Calibri"/>
        </w:rPr>
      </w:pPr>
      <w:r>
        <w:rPr>
          <w:rFonts w:ascii="Calibri" w:hAnsi="Calibri" w:cs="Calibri"/>
        </w:rPr>
        <w:t>Display = Scree Plot</w:t>
      </w:r>
    </w:p>
    <w:p w14:paraId="4083171F" w14:textId="77777777" w:rsidR="00B83570" w:rsidRDefault="00B83570" w:rsidP="00D54635">
      <w:pPr>
        <w:ind w:left="1440"/>
        <w:rPr>
          <w:rFonts w:ascii="Calibri" w:hAnsi="Calibri" w:cs="Calibri"/>
        </w:rPr>
      </w:pPr>
      <w:r>
        <w:rPr>
          <w:rFonts w:ascii="Calibri" w:hAnsi="Calibri" w:cs="Calibri"/>
        </w:rPr>
        <w:t>Eigenvalue over = 1</w:t>
      </w:r>
    </w:p>
    <w:p w14:paraId="001AD430" w14:textId="77777777" w:rsidR="00A008CB" w:rsidRDefault="00A008CB" w:rsidP="00D54635">
      <w:pPr>
        <w:ind w:left="1440"/>
        <w:rPr>
          <w:rFonts w:ascii="Calibri" w:hAnsi="Calibri" w:cs="Calibri"/>
        </w:rPr>
      </w:pPr>
    </w:p>
    <w:p w14:paraId="204AD356" w14:textId="77777777" w:rsidR="00A3549D" w:rsidRDefault="00F17D03" w:rsidP="00802ACD">
      <w:pPr>
        <w:ind w:left="720"/>
        <w:rPr>
          <w:rFonts w:ascii="Calibri" w:hAnsi="Calibri" w:cs="Calibri"/>
        </w:rPr>
      </w:pPr>
      <w:r>
        <w:rPr>
          <w:rFonts w:ascii="Calibri" w:hAnsi="Calibri" w:cs="Calibri"/>
          <w:noProof/>
        </w:rPr>
        <w:lastRenderedPageBreak/>
        <w:pict w14:anchorId="1B8AA4BB">
          <v:shape id="Picture 3" o:spid="_x0000_i1030" type="#_x0000_t75" style="width:315pt;height:256.5pt;visibility:visible">
            <v:imagedata r:id="rId13" o:title=""/>
          </v:shape>
        </w:pict>
      </w:r>
    </w:p>
    <w:p w14:paraId="719A4FED" w14:textId="77777777" w:rsidR="00A3549D" w:rsidRDefault="00A3549D">
      <w:pPr>
        <w:rPr>
          <w:rFonts w:ascii="Calibri" w:hAnsi="Calibri" w:cs="Calibri"/>
        </w:rPr>
      </w:pPr>
    </w:p>
    <w:p w14:paraId="47F91C7A" w14:textId="77777777" w:rsidR="005331FD" w:rsidRDefault="005331FD">
      <w:pPr>
        <w:rPr>
          <w:rFonts w:ascii="Calibri" w:hAnsi="Calibri" w:cs="Calibri"/>
        </w:rPr>
      </w:pPr>
    </w:p>
    <w:p w14:paraId="3AC64505" w14:textId="77777777" w:rsidR="00B83570" w:rsidRDefault="00B83570" w:rsidP="00777247">
      <w:pPr>
        <w:ind w:left="720"/>
        <w:rPr>
          <w:rFonts w:ascii="Calibri" w:hAnsi="Calibri" w:cs="Calibri"/>
          <w:b/>
        </w:rPr>
      </w:pPr>
      <w:r>
        <w:rPr>
          <w:rFonts w:ascii="Calibri" w:hAnsi="Calibri" w:cs="Calibri"/>
          <w:b/>
        </w:rPr>
        <w:t>Rotation -&gt;</w:t>
      </w:r>
    </w:p>
    <w:p w14:paraId="63529C58" w14:textId="77777777" w:rsidR="00B83570" w:rsidRDefault="00B83570" w:rsidP="00777247">
      <w:pPr>
        <w:ind w:left="1440"/>
        <w:rPr>
          <w:rFonts w:ascii="Calibri" w:hAnsi="Calibri" w:cs="Calibri"/>
        </w:rPr>
      </w:pPr>
      <w:r>
        <w:rPr>
          <w:rFonts w:ascii="Calibri" w:hAnsi="Calibri" w:cs="Calibri"/>
        </w:rPr>
        <w:t>Method = Direct Oblimin (0)</w:t>
      </w:r>
      <w:r w:rsidR="00C95455">
        <w:rPr>
          <w:rFonts w:ascii="Calibri" w:hAnsi="Calibri" w:cs="Calibri"/>
        </w:rPr>
        <w:t xml:space="preserve"> – this is an oblique rotated solution</w:t>
      </w:r>
    </w:p>
    <w:p w14:paraId="7344B967" w14:textId="77777777" w:rsidR="00B83570" w:rsidRDefault="00B83570" w:rsidP="00EC7079">
      <w:pPr>
        <w:ind w:left="1440"/>
        <w:rPr>
          <w:rFonts w:ascii="Calibri" w:hAnsi="Calibri" w:cs="Calibri"/>
        </w:rPr>
      </w:pPr>
      <w:r>
        <w:rPr>
          <w:rFonts w:ascii="Calibri" w:hAnsi="Calibri" w:cs="Calibri"/>
        </w:rPr>
        <w:t xml:space="preserve">Display = Rotated Solution </w:t>
      </w:r>
    </w:p>
    <w:p w14:paraId="2E8991AA" w14:textId="77777777" w:rsidR="00AF2A13" w:rsidRDefault="00AF2A13" w:rsidP="00EC7079">
      <w:pPr>
        <w:ind w:left="1440"/>
        <w:rPr>
          <w:rFonts w:ascii="Calibri" w:hAnsi="Calibri" w:cs="Calibri"/>
        </w:rPr>
      </w:pPr>
      <w:r>
        <w:rPr>
          <w:rFonts w:ascii="Calibri" w:hAnsi="Calibri" w:cs="Calibri"/>
        </w:rPr>
        <w:t>Display = Loading Plots</w:t>
      </w:r>
    </w:p>
    <w:p w14:paraId="6EA5FA4D" w14:textId="77777777" w:rsidR="00B70718" w:rsidRDefault="00B70718">
      <w:pPr>
        <w:rPr>
          <w:rFonts w:ascii="Calibri" w:hAnsi="Calibri" w:cs="Calibri"/>
        </w:rPr>
      </w:pPr>
    </w:p>
    <w:p w14:paraId="70804A1D" w14:textId="77777777" w:rsidR="007E0DBF" w:rsidRDefault="00F17D03" w:rsidP="007E0DBF">
      <w:pPr>
        <w:ind w:left="720"/>
        <w:rPr>
          <w:rFonts w:ascii="Calibri" w:hAnsi="Calibri" w:cs="Calibri"/>
        </w:rPr>
      </w:pPr>
      <w:r>
        <w:rPr>
          <w:rFonts w:ascii="Calibri" w:hAnsi="Calibri" w:cs="Calibri"/>
          <w:noProof/>
        </w:rPr>
        <w:pict w14:anchorId="30DE6397">
          <v:shape id="_x0000_i1031" type="#_x0000_t75" style="width:353.5pt;height:193pt;visibility:visible">
            <v:imagedata r:id="rId14" o:title=""/>
          </v:shape>
        </w:pict>
      </w:r>
    </w:p>
    <w:p w14:paraId="04A83B57" w14:textId="77777777" w:rsidR="00661E6B" w:rsidRDefault="00661E6B">
      <w:pPr>
        <w:rPr>
          <w:rFonts w:ascii="Calibri" w:hAnsi="Calibri" w:cs="Calibri"/>
        </w:rPr>
      </w:pPr>
    </w:p>
    <w:p w14:paraId="44F9355F" w14:textId="77777777" w:rsidR="00B83570" w:rsidRDefault="00B83570" w:rsidP="00FC40F9">
      <w:pPr>
        <w:ind w:left="720"/>
        <w:rPr>
          <w:rFonts w:ascii="Calibri" w:hAnsi="Calibri" w:cs="Calibri"/>
          <w:b/>
        </w:rPr>
      </w:pPr>
      <w:r>
        <w:rPr>
          <w:rFonts w:ascii="Calibri" w:hAnsi="Calibri" w:cs="Calibri"/>
          <w:b/>
        </w:rPr>
        <w:t>Options -&gt;</w:t>
      </w:r>
    </w:p>
    <w:p w14:paraId="27816344" w14:textId="77777777" w:rsidR="00B83570" w:rsidRDefault="00B83570" w:rsidP="00FC40F9">
      <w:pPr>
        <w:ind w:left="1440"/>
        <w:rPr>
          <w:rFonts w:ascii="Calibri" w:hAnsi="Calibri" w:cs="Calibri"/>
        </w:rPr>
      </w:pPr>
      <w:r>
        <w:rPr>
          <w:rFonts w:ascii="Calibri" w:hAnsi="Calibri" w:cs="Calibri"/>
        </w:rPr>
        <w:t>Coefficient Display Format = Sorted by size</w:t>
      </w:r>
      <w:r w:rsidR="00CA4D1D">
        <w:rPr>
          <w:rFonts w:ascii="Calibri" w:hAnsi="Calibri" w:cs="Calibri"/>
        </w:rPr>
        <w:t xml:space="preserve"> (this will sort loadings by size, easier to see </w:t>
      </w:r>
      <w:r w:rsidR="00FC0AD5">
        <w:rPr>
          <w:rFonts w:ascii="Calibri" w:hAnsi="Calibri" w:cs="Calibri"/>
        </w:rPr>
        <w:t>results</w:t>
      </w:r>
      <w:r w:rsidR="00CA4D1D">
        <w:rPr>
          <w:rFonts w:ascii="Calibri" w:hAnsi="Calibri" w:cs="Calibri"/>
        </w:rPr>
        <w:t>)</w:t>
      </w:r>
    </w:p>
    <w:p w14:paraId="29C9F4CE" w14:textId="77777777" w:rsidR="00B83570" w:rsidRDefault="00B83570" w:rsidP="00B83570">
      <w:pPr>
        <w:rPr>
          <w:rFonts w:ascii="Calibri" w:hAnsi="Calibri" w:cs="Calibri"/>
        </w:rPr>
      </w:pPr>
    </w:p>
    <w:p w14:paraId="43C15927" w14:textId="77777777" w:rsidR="00B83570" w:rsidRDefault="00F17D03" w:rsidP="00A118EB">
      <w:pPr>
        <w:ind w:left="720"/>
        <w:rPr>
          <w:rFonts w:ascii="Calibri" w:hAnsi="Calibri" w:cs="Calibri"/>
        </w:rPr>
      </w:pPr>
      <w:r>
        <w:rPr>
          <w:rFonts w:ascii="Calibri" w:hAnsi="Calibri" w:cs="Calibri"/>
          <w:noProof/>
        </w:rPr>
        <w:lastRenderedPageBreak/>
        <w:pict w14:anchorId="5E9F6089">
          <v:shape id="Picture 8" o:spid="_x0000_i1032" type="#_x0000_t75" style="width:280.5pt;height:256.5pt;visibility:visible">
            <v:imagedata r:id="rId15" o:title=""/>
          </v:shape>
        </w:pict>
      </w:r>
    </w:p>
    <w:p w14:paraId="6B861098" w14:textId="77777777" w:rsidR="00B83570" w:rsidRDefault="00B83570" w:rsidP="00B83570">
      <w:pPr>
        <w:rPr>
          <w:rFonts w:ascii="Calibri" w:hAnsi="Calibri" w:cs="Calibri"/>
        </w:rPr>
      </w:pPr>
    </w:p>
    <w:p w14:paraId="113798D9" w14:textId="77777777" w:rsidR="00150D3D" w:rsidRDefault="00150D3D" w:rsidP="00B83570">
      <w:pPr>
        <w:rPr>
          <w:rFonts w:ascii="Calibri" w:hAnsi="Calibri" w:cs="Calibri"/>
        </w:rPr>
      </w:pPr>
    </w:p>
    <w:p w14:paraId="1CEF799A" w14:textId="77777777" w:rsidR="00B83570" w:rsidRDefault="00B83570" w:rsidP="00B83570">
      <w:pPr>
        <w:rPr>
          <w:rFonts w:ascii="Calibri" w:hAnsi="Calibri" w:cs="Calibri"/>
          <w:b/>
        </w:rPr>
      </w:pPr>
      <w:r>
        <w:rPr>
          <w:rFonts w:ascii="Calibri" w:hAnsi="Calibri" w:cs="Calibri"/>
          <w:b/>
        </w:rPr>
        <w:t xml:space="preserve">SPSS </w:t>
      </w:r>
      <w:r w:rsidR="008D08D2">
        <w:rPr>
          <w:rFonts w:ascii="Calibri" w:hAnsi="Calibri" w:cs="Calibri"/>
          <w:b/>
        </w:rPr>
        <w:t xml:space="preserve">Factor Analysis </w:t>
      </w:r>
      <w:r>
        <w:rPr>
          <w:rFonts w:ascii="Calibri" w:hAnsi="Calibri" w:cs="Calibri"/>
          <w:b/>
        </w:rPr>
        <w:t>Results</w:t>
      </w:r>
    </w:p>
    <w:p w14:paraId="2A18C856" w14:textId="77777777" w:rsidR="00B83570" w:rsidRDefault="00B83570" w:rsidP="00B83570">
      <w:pPr>
        <w:rPr>
          <w:rFonts w:ascii="Calibri" w:hAnsi="Calibri" w:cs="Calibri"/>
        </w:rPr>
      </w:pPr>
    </w:p>
    <w:p w14:paraId="13CA5859" w14:textId="77777777" w:rsidR="00971D06" w:rsidRDefault="0031468E" w:rsidP="00B83570">
      <w:pPr>
        <w:rPr>
          <w:rFonts w:ascii="Calibri" w:hAnsi="Calibri" w:cs="Calibri"/>
        </w:rPr>
      </w:pPr>
      <w:r>
        <w:rPr>
          <w:rFonts w:ascii="Calibri" w:hAnsi="Calibri" w:cs="Calibri"/>
        </w:rPr>
        <w:t>W</w:t>
      </w:r>
      <w:r w:rsidR="00971D06">
        <w:rPr>
          <w:rFonts w:ascii="Calibri" w:hAnsi="Calibri" w:cs="Calibri"/>
        </w:rPr>
        <w:t>hat do the results tell us? Do we have two factors? Do the items load on the factors as hoped? Do the results support the internal structure (hence construct validity) of these two scales?</w:t>
      </w:r>
    </w:p>
    <w:p w14:paraId="54ABFE49" w14:textId="77777777" w:rsidR="005330C6" w:rsidRDefault="005330C6" w:rsidP="00B83570">
      <w:pPr>
        <w:rPr>
          <w:rFonts w:ascii="Calibri" w:hAnsi="Calibri" w:cs="Calibri"/>
        </w:rPr>
      </w:pPr>
    </w:p>
    <w:p w14:paraId="654719F3" w14:textId="77777777" w:rsidR="005330C6" w:rsidRDefault="005330C6" w:rsidP="00B83570">
      <w:pPr>
        <w:rPr>
          <w:rFonts w:ascii="Calibri" w:hAnsi="Calibri" w:cs="Calibri"/>
        </w:rPr>
      </w:pPr>
      <w:r>
        <w:rPr>
          <w:rFonts w:ascii="Calibri" w:hAnsi="Calibri" w:cs="Calibri"/>
          <w:highlight w:val="yellow"/>
        </w:rPr>
        <w:t>Note</w:t>
      </w:r>
      <w:r>
        <w:rPr>
          <w:rFonts w:ascii="Calibri" w:hAnsi="Calibri" w:cs="Calibri"/>
        </w:rPr>
        <w:t xml:space="preserve"> – add determinant; it should not be 0.00 otherwise there will be difficulty with computations in EFA. </w:t>
      </w:r>
    </w:p>
    <w:p w14:paraId="758D431C" w14:textId="77777777" w:rsidR="00E439EF" w:rsidRDefault="00E439EF" w:rsidP="00B83570">
      <w:pPr>
        <w:rPr>
          <w:rFonts w:ascii="Calibri" w:hAnsi="Calibri" w:cs="Calibri"/>
        </w:rPr>
      </w:pPr>
    </w:p>
    <w:p w14:paraId="10DC3CFD" w14:textId="47AA9A4C" w:rsidR="00971D06" w:rsidRDefault="009B13BC" w:rsidP="00B83570">
      <w:pPr>
        <w:rPr>
          <w:rFonts w:ascii="Calibri" w:hAnsi="Calibri" w:cs="Calibri"/>
        </w:rPr>
      </w:pPr>
      <w:r>
        <w:rPr>
          <w:rFonts w:ascii="Calibri" w:hAnsi="Calibri" w:cs="Calibri"/>
          <w:b/>
        </w:rPr>
        <w:t xml:space="preserve">(a) </w:t>
      </w:r>
      <w:r w:rsidR="00B86DD2">
        <w:rPr>
          <w:rFonts w:ascii="Calibri" w:hAnsi="Calibri" w:cs="Calibri"/>
          <w:b/>
        </w:rPr>
        <w:t>KMO and Bartlett Tests</w:t>
      </w:r>
    </w:p>
    <w:p w14:paraId="6C1C67F6" w14:textId="656AA78C" w:rsidR="00B83570" w:rsidRDefault="005E3E54" w:rsidP="00613DDC">
      <w:pPr>
        <w:ind w:left="720"/>
        <w:rPr>
          <w:rFonts w:ascii="Calibri" w:hAnsi="Calibri" w:cs="Calibri"/>
        </w:rPr>
      </w:pPr>
      <w:r>
        <w:rPr>
          <w:rFonts w:ascii="Calibri" w:hAnsi="Calibri" w:cs="Calibri"/>
          <w:noProof/>
        </w:rPr>
        <w:pict w14:anchorId="234748F4">
          <v:shape id="Picture 7" o:spid="_x0000_i1033" type="#_x0000_t75" style="width:320pt;height:108.5pt;visibility:visible">
            <v:imagedata r:id="rId16" o:title=""/>
          </v:shape>
        </w:pict>
      </w:r>
    </w:p>
    <w:p w14:paraId="18CD2F19" w14:textId="77777777" w:rsidR="004E56AA" w:rsidRDefault="00AF6AB0" w:rsidP="00B83570">
      <w:pPr>
        <w:rPr>
          <w:rFonts w:ascii="Calibri" w:hAnsi="Calibri" w:cs="Calibri"/>
        </w:rPr>
      </w:pPr>
      <w:r>
        <w:rPr>
          <w:rFonts w:ascii="Calibri" w:hAnsi="Calibri" w:cs="Calibri"/>
        </w:rPr>
        <w:t xml:space="preserve">The KMO test assesses whether the pattern of correlations in the correlation matrix suggest natural groupings or whether groupings of items appear weak. Recall the correlation matrix </w:t>
      </w:r>
      <w:r w:rsidR="00F650CF">
        <w:rPr>
          <w:rFonts w:ascii="Calibri" w:hAnsi="Calibri" w:cs="Calibri"/>
        </w:rPr>
        <w:t xml:space="preserve">at the outset of this presentation – the correlations there formed two groupings highlighted in green and blue. That correlation matrix would work well for factor analysis. </w:t>
      </w:r>
      <w:r w:rsidR="009E7E4C">
        <w:rPr>
          <w:rFonts w:ascii="Calibri" w:hAnsi="Calibri" w:cs="Calibri"/>
        </w:rPr>
        <w:t xml:space="preserve">KMO </w:t>
      </w:r>
      <w:r w:rsidR="00B245DC">
        <w:rPr>
          <w:rFonts w:ascii="Calibri" w:hAnsi="Calibri" w:cs="Calibri"/>
        </w:rPr>
        <w:t>should be closer to 1.00. KMO value interpretation:</w:t>
      </w:r>
      <w:r w:rsidR="00E22CF7">
        <w:rPr>
          <w:rFonts w:ascii="Calibri" w:hAnsi="Calibri" w:cs="Calibri"/>
        </w:rPr>
        <w:t xml:space="preserve"> </w:t>
      </w:r>
    </w:p>
    <w:p w14:paraId="129486C2" w14:textId="77777777" w:rsidR="00FF2E92" w:rsidRDefault="00FF2E92" w:rsidP="004E56AA">
      <w:pPr>
        <w:numPr>
          <w:ilvl w:val="0"/>
          <w:numId w:val="6"/>
        </w:numPr>
        <w:rPr>
          <w:rFonts w:ascii="Calibri" w:hAnsi="Calibri" w:cs="Calibri"/>
        </w:rPr>
      </w:pPr>
      <w:r>
        <w:rPr>
          <w:rFonts w:ascii="Calibri" w:hAnsi="Calibri" w:cs="Calibri"/>
        </w:rPr>
        <w:t>below .5 don’t attempt EFA,</w:t>
      </w:r>
    </w:p>
    <w:p w14:paraId="67028E8D" w14:textId="77777777" w:rsidR="004E56AA" w:rsidRDefault="00E22CF7" w:rsidP="004E56AA">
      <w:pPr>
        <w:numPr>
          <w:ilvl w:val="0"/>
          <w:numId w:val="6"/>
        </w:numPr>
        <w:rPr>
          <w:rFonts w:ascii="Calibri" w:hAnsi="Calibri" w:cs="Calibri"/>
        </w:rPr>
      </w:pPr>
      <w:r>
        <w:rPr>
          <w:rFonts w:ascii="Calibri" w:hAnsi="Calibri" w:cs="Calibri"/>
        </w:rPr>
        <w:t xml:space="preserve">.5 and .6 are awful, </w:t>
      </w:r>
    </w:p>
    <w:p w14:paraId="68239B66" w14:textId="77777777" w:rsidR="004E56AA" w:rsidRDefault="009E7E4C" w:rsidP="004E56AA">
      <w:pPr>
        <w:numPr>
          <w:ilvl w:val="0"/>
          <w:numId w:val="6"/>
        </w:numPr>
        <w:rPr>
          <w:rFonts w:ascii="Calibri" w:hAnsi="Calibri" w:cs="Calibri"/>
        </w:rPr>
      </w:pPr>
      <w:r>
        <w:rPr>
          <w:rFonts w:ascii="Calibri" w:hAnsi="Calibri" w:cs="Calibri"/>
        </w:rPr>
        <w:t>.</w:t>
      </w:r>
      <w:r w:rsidR="00E22CF7">
        <w:rPr>
          <w:rFonts w:ascii="Calibri" w:hAnsi="Calibri" w:cs="Calibri"/>
        </w:rPr>
        <w:t>6</w:t>
      </w:r>
      <w:r>
        <w:rPr>
          <w:rFonts w:ascii="Calibri" w:hAnsi="Calibri" w:cs="Calibri"/>
        </w:rPr>
        <w:t xml:space="preserve"> and .7 are acceptable but not good; </w:t>
      </w:r>
    </w:p>
    <w:p w14:paraId="390D92A3" w14:textId="77777777" w:rsidR="004E56AA" w:rsidRDefault="009E7E4C" w:rsidP="004E56AA">
      <w:pPr>
        <w:numPr>
          <w:ilvl w:val="0"/>
          <w:numId w:val="6"/>
        </w:numPr>
        <w:rPr>
          <w:rFonts w:ascii="Calibri" w:hAnsi="Calibri" w:cs="Calibri"/>
        </w:rPr>
      </w:pPr>
      <w:r>
        <w:rPr>
          <w:rFonts w:ascii="Calibri" w:hAnsi="Calibri" w:cs="Calibri"/>
        </w:rPr>
        <w:t xml:space="preserve">.7 and .8 are </w:t>
      </w:r>
      <w:r w:rsidR="00E22CF7">
        <w:rPr>
          <w:rFonts w:ascii="Calibri" w:hAnsi="Calibri" w:cs="Calibri"/>
        </w:rPr>
        <w:t>good</w:t>
      </w:r>
      <w:r>
        <w:rPr>
          <w:rFonts w:ascii="Calibri" w:hAnsi="Calibri" w:cs="Calibri"/>
        </w:rPr>
        <w:t xml:space="preserve">; </w:t>
      </w:r>
    </w:p>
    <w:p w14:paraId="58BF5759" w14:textId="77777777" w:rsidR="004E56AA" w:rsidRDefault="009E7E4C" w:rsidP="004E56AA">
      <w:pPr>
        <w:numPr>
          <w:ilvl w:val="0"/>
          <w:numId w:val="6"/>
        </w:numPr>
        <w:rPr>
          <w:rFonts w:ascii="Calibri" w:hAnsi="Calibri" w:cs="Calibri"/>
        </w:rPr>
      </w:pPr>
      <w:r>
        <w:rPr>
          <w:rFonts w:ascii="Calibri" w:hAnsi="Calibri" w:cs="Calibri"/>
        </w:rPr>
        <w:t xml:space="preserve">.8 to .9 very good, and above </w:t>
      </w:r>
    </w:p>
    <w:p w14:paraId="3F86CCE5" w14:textId="77777777" w:rsidR="00307A3D" w:rsidRDefault="009E7E4C" w:rsidP="004E56AA">
      <w:pPr>
        <w:numPr>
          <w:ilvl w:val="0"/>
          <w:numId w:val="6"/>
        </w:numPr>
        <w:rPr>
          <w:rFonts w:ascii="Calibri" w:hAnsi="Calibri" w:cs="Calibri"/>
        </w:rPr>
      </w:pPr>
      <w:r>
        <w:rPr>
          <w:rFonts w:ascii="Calibri" w:hAnsi="Calibri" w:cs="Calibri"/>
        </w:rPr>
        <w:t>.9</w:t>
      </w:r>
      <w:r w:rsidR="004E56AA">
        <w:rPr>
          <w:rFonts w:ascii="Calibri" w:hAnsi="Calibri" w:cs="Calibri"/>
        </w:rPr>
        <w:t>+</w:t>
      </w:r>
      <w:r>
        <w:rPr>
          <w:rFonts w:ascii="Calibri" w:hAnsi="Calibri" w:cs="Calibri"/>
        </w:rPr>
        <w:t xml:space="preserve"> super-duper good. </w:t>
      </w:r>
    </w:p>
    <w:p w14:paraId="316F45AF" w14:textId="6581F2DD" w:rsidR="0027491A" w:rsidRDefault="0027491A" w:rsidP="00B83570">
      <w:pPr>
        <w:rPr>
          <w:rFonts w:ascii="Calibri" w:hAnsi="Calibri" w:cs="Calibri"/>
        </w:rPr>
      </w:pPr>
    </w:p>
    <w:p w14:paraId="454EFD53" w14:textId="77777777" w:rsidR="00607785" w:rsidRDefault="00607785" w:rsidP="00B83570">
      <w:pPr>
        <w:rPr>
          <w:rFonts w:ascii="Calibri" w:hAnsi="Calibri" w:cs="Calibri"/>
        </w:rPr>
      </w:pPr>
    </w:p>
    <w:p w14:paraId="14D111E9" w14:textId="77777777" w:rsidR="0027491A" w:rsidRDefault="002B62D8" w:rsidP="0027491A">
      <w:pPr>
        <w:ind w:left="720"/>
        <w:rPr>
          <w:rFonts w:ascii="Calibri" w:hAnsi="Calibri" w:cs="Calibri"/>
          <w:b/>
        </w:rPr>
      </w:pPr>
      <w:r>
        <w:rPr>
          <w:rFonts w:ascii="Calibri" w:hAnsi="Calibri" w:cs="Calibri"/>
          <w:b/>
        </w:rPr>
        <w:lastRenderedPageBreak/>
        <w:t>KMO should be &gt;.6, but ideally .8 and above</w:t>
      </w:r>
    </w:p>
    <w:p w14:paraId="33A8C820" w14:textId="77777777" w:rsidR="00307A3D" w:rsidRDefault="00307A3D" w:rsidP="00B83570">
      <w:pPr>
        <w:rPr>
          <w:rFonts w:ascii="Calibri" w:hAnsi="Calibri" w:cs="Calibri"/>
        </w:rPr>
      </w:pPr>
    </w:p>
    <w:p w14:paraId="6D123B1B" w14:textId="77777777" w:rsidR="0027491A" w:rsidRDefault="00F136C5" w:rsidP="00B83570">
      <w:pPr>
        <w:rPr>
          <w:rFonts w:ascii="Calibri" w:hAnsi="Calibri" w:cs="Calibri"/>
        </w:rPr>
      </w:pPr>
      <w:r>
        <w:rPr>
          <w:rFonts w:ascii="Calibri" w:hAnsi="Calibri" w:cs="Calibri"/>
        </w:rPr>
        <w:t xml:space="preserve">Bartlett’s test assesses whether the correlation is an identify matrix – this means the correlations between all items is 0.00 (no correlation). If there is no correlation, then EFA is not possible. We want Bartlett’s test to be significant because </w:t>
      </w:r>
      <w:r w:rsidR="00AB2286">
        <w:rPr>
          <w:rFonts w:ascii="Calibri" w:hAnsi="Calibri" w:cs="Calibri"/>
        </w:rPr>
        <w:t xml:space="preserve">rejecting the null </w:t>
      </w:r>
      <w:r>
        <w:rPr>
          <w:rFonts w:ascii="Calibri" w:hAnsi="Calibri" w:cs="Calibri"/>
        </w:rPr>
        <w:t xml:space="preserve">means there are correlations among variables and EFA is suitable. </w:t>
      </w:r>
    </w:p>
    <w:p w14:paraId="6F725F96" w14:textId="77777777" w:rsidR="00D4236E" w:rsidRDefault="00D4236E" w:rsidP="00B83570">
      <w:pPr>
        <w:rPr>
          <w:rFonts w:ascii="Calibri" w:hAnsi="Calibri" w:cs="Calibri"/>
        </w:rPr>
      </w:pPr>
    </w:p>
    <w:p w14:paraId="11C9E32C" w14:textId="77777777" w:rsidR="00B83570" w:rsidRDefault="00B83570" w:rsidP="00D4236E">
      <w:pPr>
        <w:ind w:left="720"/>
        <w:rPr>
          <w:rFonts w:ascii="Calibri" w:hAnsi="Calibri" w:cs="Calibri"/>
          <w:b/>
        </w:rPr>
      </w:pPr>
      <w:r>
        <w:rPr>
          <w:rFonts w:ascii="Calibri" w:hAnsi="Calibri" w:cs="Calibri"/>
          <w:b/>
        </w:rPr>
        <w:t>Bartlett should be significant at .05 level (i.e., Sig &lt; .05)</w:t>
      </w:r>
    </w:p>
    <w:p w14:paraId="091CD532" w14:textId="77777777" w:rsidR="00661E6B" w:rsidRDefault="00661E6B">
      <w:pPr>
        <w:rPr>
          <w:rFonts w:ascii="Calibri" w:hAnsi="Calibri" w:cs="Calibri"/>
        </w:rPr>
      </w:pPr>
    </w:p>
    <w:p w14:paraId="322B9A35" w14:textId="77777777" w:rsidR="00EC0B2B" w:rsidRDefault="00EC0B2B" w:rsidP="00EC0B2B">
      <w:pPr>
        <w:rPr>
          <w:rFonts w:ascii="Calibri" w:hAnsi="Calibri" w:cs="Calibri"/>
        </w:rPr>
      </w:pPr>
      <w:r>
        <w:rPr>
          <w:rFonts w:ascii="Calibri" w:hAnsi="Calibri" w:cs="Calibri"/>
        </w:rPr>
        <w:t xml:space="preserve">Both tests suggest these data are appropriate for EFA. </w:t>
      </w:r>
    </w:p>
    <w:p w14:paraId="4DC7C230" w14:textId="77777777" w:rsidR="00EC0B2B" w:rsidRDefault="00EC0B2B">
      <w:pPr>
        <w:rPr>
          <w:rFonts w:ascii="Calibri" w:hAnsi="Calibri" w:cs="Calibri"/>
        </w:rPr>
      </w:pPr>
    </w:p>
    <w:p w14:paraId="03718A9A" w14:textId="42CF3A10" w:rsidR="000F3B16" w:rsidRDefault="000F3B16">
      <w:pPr>
        <w:rPr>
          <w:rFonts w:ascii="Calibri" w:hAnsi="Calibri" w:cs="Calibri"/>
        </w:rPr>
      </w:pPr>
      <w:r>
        <w:rPr>
          <w:rFonts w:ascii="Calibri" w:hAnsi="Calibri" w:cs="Calibri"/>
        </w:rPr>
        <w:t>The correlation matrix below illustrates what Bartlett’s test</w:t>
      </w:r>
      <w:r w:rsidR="00DE6DAB">
        <w:rPr>
          <w:rFonts w:ascii="Calibri" w:hAnsi="Calibri" w:cs="Calibri"/>
        </w:rPr>
        <w:t xml:space="preserve"> assesse</w:t>
      </w:r>
      <w:r>
        <w:rPr>
          <w:rFonts w:ascii="Calibri" w:hAnsi="Calibri" w:cs="Calibri"/>
        </w:rPr>
        <w:t>s as the null hypothesis. If the correlation matrix looked like this, EFA would not be possible</w:t>
      </w:r>
      <w:r w:rsidR="00AC7EC3">
        <w:rPr>
          <w:rFonts w:ascii="Calibri" w:hAnsi="Calibri" w:cs="Calibri"/>
        </w:rPr>
        <w:t xml:space="preserve"> because there are no correlations among the variables</w:t>
      </w:r>
      <w:r>
        <w:rPr>
          <w:rFonts w:ascii="Calibri" w:hAnsi="Calibri" w:cs="Calibri"/>
        </w:rPr>
        <w:t xml:space="preserve">.  </w:t>
      </w:r>
    </w:p>
    <w:p w14:paraId="35DEDD49" w14:textId="77777777" w:rsidR="00E85788" w:rsidRDefault="00E85788">
      <w:pPr>
        <w:rPr>
          <w:rFonts w:ascii="Calibri" w:hAnsi="Calibri" w:cs="Calibri"/>
        </w:rPr>
      </w:pPr>
    </w:p>
    <w:p w14:paraId="41DBFADB" w14:textId="77777777" w:rsidR="000F3B16" w:rsidRDefault="00E85788" w:rsidP="00E85788">
      <w:pPr>
        <w:ind w:left="720"/>
        <w:rPr>
          <w:rFonts w:ascii="Calibri" w:hAnsi="Calibri" w:cs="Calibri"/>
        </w:rPr>
      </w:pPr>
      <w:r>
        <w:rPr>
          <w:rFonts w:ascii="Calibri" w:hAnsi="Calibri" w:cs="Calibri"/>
        </w:rPr>
        <w:t>Table 2: Identify Matrix – No correlations Among Items</w:t>
      </w:r>
    </w:p>
    <w:tbl>
      <w:tblPr>
        <w:tblW w:w="0" w:type="auto"/>
        <w:tblInd w:w="720" w:type="dxa"/>
        <w:tblLook w:val="01E0" w:firstRow="1" w:lastRow="1" w:firstColumn="1" w:lastColumn="1" w:noHBand="0" w:noVBand="0"/>
      </w:tblPr>
      <w:tblGrid>
        <w:gridCol w:w="1409"/>
        <w:gridCol w:w="893"/>
        <w:gridCol w:w="893"/>
        <w:gridCol w:w="893"/>
        <w:gridCol w:w="893"/>
        <w:gridCol w:w="893"/>
        <w:gridCol w:w="894"/>
      </w:tblGrid>
      <w:tr w:rsidR="000F3B16" w14:paraId="4A20C922" w14:textId="77777777" w:rsidTr="00E85788">
        <w:tc>
          <w:tcPr>
            <w:tcW w:w="1409" w:type="dxa"/>
            <w:tcBorders>
              <w:top w:val="single" w:sz="4" w:space="0" w:color="auto"/>
            </w:tcBorders>
            <w:shd w:val="clear" w:color="auto" w:fill="auto"/>
          </w:tcPr>
          <w:p w14:paraId="2F338C62" w14:textId="77777777" w:rsidR="000F3B16" w:rsidRDefault="000F3B16" w:rsidP="00053C9E">
            <w:pPr>
              <w:rPr>
                <w:rFonts w:ascii="Calibri" w:hAnsi="Calibri" w:cs="Calibri"/>
              </w:rPr>
            </w:pPr>
          </w:p>
        </w:tc>
        <w:tc>
          <w:tcPr>
            <w:tcW w:w="893" w:type="dxa"/>
            <w:tcBorders>
              <w:top w:val="single" w:sz="4" w:space="0" w:color="auto"/>
              <w:bottom w:val="single" w:sz="4" w:space="0" w:color="auto"/>
            </w:tcBorders>
            <w:shd w:val="clear" w:color="auto" w:fill="auto"/>
          </w:tcPr>
          <w:p w14:paraId="679D69DC" w14:textId="77777777" w:rsidR="000F3B16" w:rsidRDefault="000F3B16" w:rsidP="00053C9E">
            <w:pPr>
              <w:jc w:val="center"/>
              <w:rPr>
                <w:rFonts w:ascii="Calibri" w:hAnsi="Calibri" w:cs="Calibri"/>
              </w:rPr>
            </w:pPr>
            <w:r>
              <w:rPr>
                <w:rFonts w:ascii="Calibri" w:hAnsi="Calibri" w:cs="Calibri"/>
              </w:rPr>
              <w:t>1</w:t>
            </w:r>
          </w:p>
        </w:tc>
        <w:tc>
          <w:tcPr>
            <w:tcW w:w="893" w:type="dxa"/>
            <w:tcBorders>
              <w:top w:val="single" w:sz="4" w:space="0" w:color="auto"/>
              <w:bottom w:val="single" w:sz="4" w:space="0" w:color="auto"/>
            </w:tcBorders>
            <w:shd w:val="clear" w:color="auto" w:fill="auto"/>
          </w:tcPr>
          <w:p w14:paraId="1CF30A18" w14:textId="77777777" w:rsidR="000F3B16" w:rsidRDefault="000F3B16" w:rsidP="00053C9E">
            <w:pPr>
              <w:jc w:val="center"/>
              <w:rPr>
                <w:rFonts w:ascii="Calibri" w:hAnsi="Calibri" w:cs="Calibri"/>
              </w:rPr>
            </w:pPr>
            <w:r>
              <w:rPr>
                <w:rFonts w:ascii="Calibri" w:hAnsi="Calibri" w:cs="Calibri"/>
              </w:rPr>
              <w:t>2</w:t>
            </w:r>
          </w:p>
        </w:tc>
        <w:tc>
          <w:tcPr>
            <w:tcW w:w="893" w:type="dxa"/>
            <w:tcBorders>
              <w:top w:val="single" w:sz="4" w:space="0" w:color="auto"/>
              <w:bottom w:val="single" w:sz="4" w:space="0" w:color="auto"/>
            </w:tcBorders>
            <w:shd w:val="clear" w:color="auto" w:fill="auto"/>
          </w:tcPr>
          <w:p w14:paraId="32D70726" w14:textId="77777777" w:rsidR="000F3B16" w:rsidRDefault="000F3B16" w:rsidP="00053C9E">
            <w:pPr>
              <w:jc w:val="center"/>
              <w:rPr>
                <w:rFonts w:ascii="Calibri" w:hAnsi="Calibri" w:cs="Calibri"/>
              </w:rPr>
            </w:pPr>
            <w:r>
              <w:rPr>
                <w:rFonts w:ascii="Calibri" w:hAnsi="Calibri" w:cs="Calibri"/>
              </w:rPr>
              <w:t>3</w:t>
            </w:r>
          </w:p>
        </w:tc>
        <w:tc>
          <w:tcPr>
            <w:tcW w:w="893" w:type="dxa"/>
            <w:tcBorders>
              <w:top w:val="single" w:sz="4" w:space="0" w:color="auto"/>
              <w:bottom w:val="single" w:sz="4" w:space="0" w:color="auto"/>
            </w:tcBorders>
            <w:shd w:val="clear" w:color="auto" w:fill="auto"/>
          </w:tcPr>
          <w:p w14:paraId="7E39FAC4" w14:textId="77777777" w:rsidR="000F3B16" w:rsidRDefault="000F3B16" w:rsidP="00053C9E">
            <w:pPr>
              <w:jc w:val="center"/>
              <w:rPr>
                <w:rFonts w:ascii="Calibri" w:hAnsi="Calibri" w:cs="Calibri"/>
              </w:rPr>
            </w:pPr>
            <w:r>
              <w:rPr>
                <w:rFonts w:ascii="Calibri" w:hAnsi="Calibri" w:cs="Calibri"/>
              </w:rPr>
              <w:t>4</w:t>
            </w:r>
          </w:p>
        </w:tc>
        <w:tc>
          <w:tcPr>
            <w:tcW w:w="893" w:type="dxa"/>
            <w:tcBorders>
              <w:top w:val="single" w:sz="4" w:space="0" w:color="auto"/>
              <w:bottom w:val="single" w:sz="4" w:space="0" w:color="auto"/>
            </w:tcBorders>
            <w:shd w:val="clear" w:color="auto" w:fill="auto"/>
          </w:tcPr>
          <w:p w14:paraId="115639BA" w14:textId="77777777" w:rsidR="000F3B16" w:rsidRDefault="000F3B16" w:rsidP="00053C9E">
            <w:pPr>
              <w:jc w:val="center"/>
              <w:rPr>
                <w:rFonts w:ascii="Calibri" w:hAnsi="Calibri" w:cs="Calibri"/>
              </w:rPr>
            </w:pPr>
            <w:r>
              <w:rPr>
                <w:rFonts w:ascii="Calibri" w:hAnsi="Calibri" w:cs="Calibri"/>
              </w:rPr>
              <w:t>5</w:t>
            </w:r>
          </w:p>
        </w:tc>
        <w:tc>
          <w:tcPr>
            <w:tcW w:w="894" w:type="dxa"/>
            <w:tcBorders>
              <w:top w:val="single" w:sz="4" w:space="0" w:color="auto"/>
              <w:bottom w:val="single" w:sz="4" w:space="0" w:color="auto"/>
            </w:tcBorders>
            <w:shd w:val="clear" w:color="auto" w:fill="auto"/>
          </w:tcPr>
          <w:p w14:paraId="33F14640" w14:textId="77777777" w:rsidR="000F3B16" w:rsidRDefault="000F3B16" w:rsidP="00053C9E">
            <w:pPr>
              <w:jc w:val="center"/>
              <w:rPr>
                <w:rFonts w:ascii="Calibri" w:hAnsi="Calibri" w:cs="Calibri"/>
              </w:rPr>
            </w:pPr>
            <w:r>
              <w:rPr>
                <w:rFonts w:ascii="Calibri" w:hAnsi="Calibri" w:cs="Calibri"/>
              </w:rPr>
              <w:t>6</w:t>
            </w:r>
          </w:p>
        </w:tc>
      </w:tr>
      <w:tr w:rsidR="000F3B16" w14:paraId="453F4E7F" w14:textId="77777777" w:rsidTr="00053C9E">
        <w:tc>
          <w:tcPr>
            <w:tcW w:w="1409" w:type="dxa"/>
            <w:shd w:val="clear" w:color="auto" w:fill="auto"/>
          </w:tcPr>
          <w:p w14:paraId="66D10CEB" w14:textId="77777777" w:rsidR="000F3B16" w:rsidRDefault="000F3B16" w:rsidP="000F3B16">
            <w:pPr>
              <w:rPr>
                <w:rFonts w:ascii="Calibri" w:hAnsi="Calibri" w:cs="Calibri"/>
              </w:rPr>
            </w:pPr>
            <w:r>
              <w:rPr>
                <w:rFonts w:ascii="Calibri" w:hAnsi="Calibri" w:cs="Calibri"/>
              </w:rPr>
              <w:t>Item 1</w:t>
            </w:r>
          </w:p>
        </w:tc>
        <w:tc>
          <w:tcPr>
            <w:tcW w:w="893" w:type="dxa"/>
            <w:tcBorders>
              <w:top w:val="single" w:sz="4" w:space="0" w:color="auto"/>
            </w:tcBorders>
            <w:shd w:val="clear" w:color="auto" w:fill="auto"/>
          </w:tcPr>
          <w:p w14:paraId="7CE97EF7" w14:textId="77777777" w:rsidR="000F3B16" w:rsidRDefault="000F3B16" w:rsidP="000F3B16">
            <w:pPr>
              <w:jc w:val="center"/>
              <w:rPr>
                <w:rFonts w:ascii="Calibri" w:hAnsi="Calibri" w:cs="Calibri"/>
              </w:rPr>
            </w:pPr>
            <w:r>
              <w:rPr>
                <w:rFonts w:ascii="Calibri" w:hAnsi="Calibri" w:cs="Calibri"/>
              </w:rPr>
              <w:t>1.00</w:t>
            </w:r>
          </w:p>
        </w:tc>
        <w:tc>
          <w:tcPr>
            <w:tcW w:w="893" w:type="dxa"/>
            <w:tcBorders>
              <w:top w:val="single" w:sz="4" w:space="0" w:color="auto"/>
            </w:tcBorders>
            <w:shd w:val="clear" w:color="auto" w:fill="auto"/>
          </w:tcPr>
          <w:p w14:paraId="24B8C3A4" w14:textId="77777777" w:rsidR="000F3B16" w:rsidRDefault="000F3B16" w:rsidP="000F3B16">
            <w:pPr>
              <w:jc w:val="center"/>
              <w:rPr>
                <w:rFonts w:ascii="Calibri" w:hAnsi="Calibri" w:cs="Calibri"/>
              </w:rPr>
            </w:pPr>
            <w:r>
              <w:rPr>
                <w:rFonts w:ascii="Calibri" w:hAnsi="Calibri" w:cs="Calibri"/>
              </w:rPr>
              <w:t>.00</w:t>
            </w:r>
          </w:p>
        </w:tc>
        <w:tc>
          <w:tcPr>
            <w:tcW w:w="893" w:type="dxa"/>
            <w:tcBorders>
              <w:top w:val="single" w:sz="4" w:space="0" w:color="auto"/>
            </w:tcBorders>
            <w:shd w:val="clear" w:color="auto" w:fill="auto"/>
          </w:tcPr>
          <w:p w14:paraId="5F36326F" w14:textId="77777777" w:rsidR="000F3B16" w:rsidRDefault="000F3B16" w:rsidP="000F3B16">
            <w:pPr>
              <w:jc w:val="center"/>
              <w:rPr>
                <w:rFonts w:ascii="Calibri" w:hAnsi="Calibri" w:cs="Calibri"/>
              </w:rPr>
            </w:pPr>
            <w:r>
              <w:rPr>
                <w:rFonts w:ascii="Calibri" w:hAnsi="Calibri" w:cs="Calibri"/>
              </w:rPr>
              <w:t>.00</w:t>
            </w:r>
          </w:p>
        </w:tc>
        <w:tc>
          <w:tcPr>
            <w:tcW w:w="893" w:type="dxa"/>
            <w:tcBorders>
              <w:top w:val="single" w:sz="4" w:space="0" w:color="auto"/>
            </w:tcBorders>
            <w:shd w:val="clear" w:color="auto" w:fill="auto"/>
          </w:tcPr>
          <w:p w14:paraId="3D39AD95" w14:textId="77777777" w:rsidR="000F3B16" w:rsidRDefault="000F3B16" w:rsidP="000F3B16">
            <w:pPr>
              <w:jc w:val="center"/>
              <w:rPr>
                <w:rFonts w:ascii="Calibri" w:hAnsi="Calibri" w:cs="Calibri"/>
              </w:rPr>
            </w:pPr>
            <w:r>
              <w:rPr>
                <w:rFonts w:ascii="Calibri" w:hAnsi="Calibri" w:cs="Calibri"/>
              </w:rPr>
              <w:t>.00</w:t>
            </w:r>
          </w:p>
        </w:tc>
        <w:tc>
          <w:tcPr>
            <w:tcW w:w="893" w:type="dxa"/>
            <w:tcBorders>
              <w:top w:val="single" w:sz="4" w:space="0" w:color="auto"/>
            </w:tcBorders>
            <w:shd w:val="clear" w:color="auto" w:fill="auto"/>
          </w:tcPr>
          <w:p w14:paraId="68C4FE20" w14:textId="77777777" w:rsidR="000F3B16" w:rsidRDefault="000F3B16" w:rsidP="000F3B16">
            <w:pPr>
              <w:jc w:val="center"/>
              <w:rPr>
                <w:rFonts w:ascii="Calibri" w:hAnsi="Calibri" w:cs="Calibri"/>
              </w:rPr>
            </w:pPr>
            <w:r>
              <w:rPr>
                <w:rFonts w:ascii="Calibri" w:hAnsi="Calibri" w:cs="Calibri"/>
              </w:rPr>
              <w:t>.00</w:t>
            </w:r>
          </w:p>
        </w:tc>
        <w:tc>
          <w:tcPr>
            <w:tcW w:w="894" w:type="dxa"/>
            <w:tcBorders>
              <w:top w:val="single" w:sz="4" w:space="0" w:color="auto"/>
            </w:tcBorders>
            <w:shd w:val="clear" w:color="auto" w:fill="auto"/>
          </w:tcPr>
          <w:p w14:paraId="6855F906" w14:textId="77777777" w:rsidR="000F3B16" w:rsidRDefault="000F3B16" w:rsidP="000F3B16">
            <w:pPr>
              <w:jc w:val="center"/>
              <w:rPr>
                <w:rFonts w:ascii="Calibri" w:hAnsi="Calibri" w:cs="Calibri"/>
              </w:rPr>
            </w:pPr>
            <w:r>
              <w:rPr>
                <w:rFonts w:ascii="Calibri" w:hAnsi="Calibri" w:cs="Calibri"/>
              </w:rPr>
              <w:t>.00</w:t>
            </w:r>
          </w:p>
        </w:tc>
      </w:tr>
      <w:tr w:rsidR="000F3B16" w14:paraId="36B94FE8" w14:textId="77777777" w:rsidTr="00053C9E">
        <w:tc>
          <w:tcPr>
            <w:tcW w:w="1409" w:type="dxa"/>
            <w:shd w:val="clear" w:color="auto" w:fill="auto"/>
          </w:tcPr>
          <w:p w14:paraId="28B32685" w14:textId="77777777" w:rsidR="000F3B16" w:rsidRDefault="000F3B16" w:rsidP="000F3B16">
            <w:pPr>
              <w:rPr>
                <w:rFonts w:ascii="Calibri" w:hAnsi="Calibri" w:cs="Calibri"/>
              </w:rPr>
            </w:pPr>
            <w:r>
              <w:rPr>
                <w:rFonts w:ascii="Calibri" w:hAnsi="Calibri" w:cs="Calibri"/>
              </w:rPr>
              <w:t>Item 2</w:t>
            </w:r>
          </w:p>
        </w:tc>
        <w:tc>
          <w:tcPr>
            <w:tcW w:w="893" w:type="dxa"/>
            <w:shd w:val="clear" w:color="auto" w:fill="auto"/>
          </w:tcPr>
          <w:p w14:paraId="7BD9819F" w14:textId="77777777" w:rsidR="000F3B16" w:rsidRDefault="000F3B16" w:rsidP="000F3B16">
            <w:pPr>
              <w:jc w:val="center"/>
              <w:rPr>
                <w:rFonts w:ascii="Calibri" w:hAnsi="Calibri" w:cs="Calibri"/>
                <w:b/>
              </w:rPr>
            </w:pPr>
            <w:r>
              <w:rPr>
                <w:rFonts w:ascii="Calibri" w:hAnsi="Calibri" w:cs="Calibri"/>
              </w:rPr>
              <w:t>.00</w:t>
            </w:r>
          </w:p>
        </w:tc>
        <w:tc>
          <w:tcPr>
            <w:tcW w:w="893" w:type="dxa"/>
            <w:shd w:val="clear" w:color="auto" w:fill="auto"/>
          </w:tcPr>
          <w:p w14:paraId="624EB1A3" w14:textId="77777777" w:rsidR="000F3B16" w:rsidRDefault="000F3B16" w:rsidP="000F3B16">
            <w:pPr>
              <w:jc w:val="center"/>
              <w:rPr>
                <w:rFonts w:ascii="Calibri" w:hAnsi="Calibri" w:cs="Calibri"/>
                <w:b/>
              </w:rPr>
            </w:pPr>
            <w:r>
              <w:rPr>
                <w:rFonts w:ascii="Calibri" w:hAnsi="Calibri" w:cs="Calibri"/>
              </w:rPr>
              <w:t>1.00</w:t>
            </w:r>
          </w:p>
        </w:tc>
        <w:tc>
          <w:tcPr>
            <w:tcW w:w="893" w:type="dxa"/>
            <w:shd w:val="clear" w:color="auto" w:fill="auto"/>
          </w:tcPr>
          <w:p w14:paraId="0001A43E" w14:textId="77777777" w:rsidR="000F3B16" w:rsidRDefault="000F3B16" w:rsidP="000F3B16">
            <w:pPr>
              <w:jc w:val="center"/>
              <w:rPr>
                <w:rFonts w:ascii="Calibri" w:hAnsi="Calibri" w:cs="Calibri"/>
                <w:b/>
              </w:rPr>
            </w:pPr>
            <w:r>
              <w:rPr>
                <w:rFonts w:ascii="Calibri" w:hAnsi="Calibri" w:cs="Calibri"/>
              </w:rPr>
              <w:t>.00</w:t>
            </w:r>
          </w:p>
        </w:tc>
        <w:tc>
          <w:tcPr>
            <w:tcW w:w="893" w:type="dxa"/>
            <w:shd w:val="clear" w:color="auto" w:fill="auto"/>
          </w:tcPr>
          <w:p w14:paraId="5A0692D2" w14:textId="77777777" w:rsidR="000F3B16" w:rsidRDefault="000F3B16" w:rsidP="000F3B16">
            <w:pPr>
              <w:jc w:val="center"/>
              <w:rPr>
                <w:rFonts w:ascii="Calibri" w:hAnsi="Calibri" w:cs="Calibri"/>
                <w:b/>
              </w:rPr>
            </w:pPr>
            <w:r>
              <w:rPr>
                <w:rFonts w:ascii="Calibri" w:hAnsi="Calibri" w:cs="Calibri"/>
              </w:rPr>
              <w:t>.00</w:t>
            </w:r>
          </w:p>
        </w:tc>
        <w:tc>
          <w:tcPr>
            <w:tcW w:w="893" w:type="dxa"/>
            <w:shd w:val="clear" w:color="auto" w:fill="auto"/>
          </w:tcPr>
          <w:p w14:paraId="493B7A40" w14:textId="77777777" w:rsidR="000F3B16" w:rsidRDefault="000F3B16" w:rsidP="000F3B16">
            <w:pPr>
              <w:jc w:val="center"/>
              <w:rPr>
                <w:rFonts w:ascii="Calibri" w:hAnsi="Calibri" w:cs="Calibri"/>
                <w:b/>
              </w:rPr>
            </w:pPr>
            <w:r>
              <w:rPr>
                <w:rFonts w:ascii="Calibri" w:hAnsi="Calibri" w:cs="Calibri"/>
              </w:rPr>
              <w:t>.00</w:t>
            </w:r>
          </w:p>
        </w:tc>
        <w:tc>
          <w:tcPr>
            <w:tcW w:w="894" w:type="dxa"/>
            <w:shd w:val="clear" w:color="auto" w:fill="auto"/>
          </w:tcPr>
          <w:p w14:paraId="09CDC989" w14:textId="77777777" w:rsidR="000F3B16" w:rsidRDefault="000F3B16" w:rsidP="000F3B16">
            <w:pPr>
              <w:jc w:val="center"/>
              <w:rPr>
                <w:rFonts w:ascii="Calibri" w:hAnsi="Calibri" w:cs="Calibri"/>
                <w:b/>
              </w:rPr>
            </w:pPr>
            <w:r>
              <w:rPr>
                <w:rFonts w:ascii="Calibri" w:hAnsi="Calibri" w:cs="Calibri"/>
              </w:rPr>
              <w:t>.00</w:t>
            </w:r>
          </w:p>
        </w:tc>
      </w:tr>
      <w:tr w:rsidR="000F3B16" w14:paraId="124C759C" w14:textId="77777777" w:rsidTr="00053C9E">
        <w:tc>
          <w:tcPr>
            <w:tcW w:w="1409" w:type="dxa"/>
            <w:shd w:val="clear" w:color="auto" w:fill="auto"/>
          </w:tcPr>
          <w:p w14:paraId="7E3B4787" w14:textId="77777777" w:rsidR="000F3B16" w:rsidRDefault="000F3B16" w:rsidP="000F3B16">
            <w:pPr>
              <w:rPr>
                <w:rFonts w:ascii="Calibri" w:hAnsi="Calibri" w:cs="Calibri"/>
              </w:rPr>
            </w:pPr>
            <w:r>
              <w:rPr>
                <w:rFonts w:ascii="Calibri" w:hAnsi="Calibri" w:cs="Calibri"/>
              </w:rPr>
              <w:t>Item 3</w:t>
            </w:r>
          </w:p>
        </w:tc>
        <w:tc>
          <w:tcPr>
            <w:tcW w:w="893" w:type="dxa"/>
            <w:shd w:val="clear" w:color="auto" w:fill="auto"/>
          </w:tcPr>
          <w:p w14:paraId="4333F47D" w14:textId="77777777" w:rsidR="000F3B16" w:rsidRDefault="000F3B16" w:rsidP="000F3B16">
            <w:pPr>
              <w:jc w:val="center"/>
              <w:rPr>
                <w:rFonts w:ascii="Calibri" w:hAnsi="Calibri" w:cs="Calibri"/>
                <w:b/>
              </w:rPr>
            </w:pPr>
            <w:r>
              <w:rPr>
                <w:rFonts w:ascii="Calibri" w:hAnsi="Calibri" w:cs="Calibri"/>
              </w:rPr>
              <w:t>.00</w:t>
            </w:r>
          </w:p>
        </w:tc>
        <w:tc>
          <w:tcPr>
            <w:tcW w:w="893" w:type="dxa"/>
            <w:shd w:val="clear" w:color="auto" w:fill="auto"/>
          </w:tcPr>
          <w:p w14:paraId="3B372F5C" w14:textId="77777777" w:rsidR="000F3B16" w:rsidRDefault="000F3B16" w:rsidP="000F3B16">
            <w:pPr>
              <w:jc w:val="center"/>
              <w:rPr>
                <w:rFonts w:ascii="Calibri" w:hAnsi="Calibri" w:cs="Calibri"/>
                <w:b/>
              </w:rPr>
            </w:pPr>
            <w:r>
              <w:rPr>
                <w:rFonts w:ascii="Calibri" w:hAnsi="Calibri" w:cs="Calibri"/>
              </w:rPr>
              <w:t>.00</w:t>
            </w:r>
          </w:p>
        </w:tc>
        <w:tc>
          <w:tcPr>
            <w:tcW w:w="893" w:type="dxa"/>
            <w:shd w:val="clear" w:color="auto" w:fill="auto"/>
          </w:tcPr>
          <w:p w14:paraId="4F20AEFE" w14:textId="77777777" w:rsidR="000F3B16" w:rsidRDefault="000F3B16" w:rsidP="000F3B16">
            <w:pPr>
              <w:jc w:val="center"/>
              <w:rPr>
                <w:rFonts w:ascii="Calibri" w:hAnsi="Calibri" w:cs="Calibri"/>
                <w:b/>
              </w:rPr>
            </w:pPr>
            <w:r>
              <w:rPr>
                <w:rFonts w:ascii="Calibri" w:hAnsi="Calibri" w:cs="Calibri"/>
              </w:rPr>
              <w:t>1.00</w:t>
            </w:r>
          </w:p>
        </w:tc>
        <w:tc>
          <w:tcPr>
            <w:tcW w:w="893" w:type="dxa"/>
            <w:shd w:val="clear" w:color="auto" w:fill="auto"/>
          </w:tcPr>
          <w:p w14:paraId="33E6268F" w14:textId="77777777" w:rsidR="000F3B16" w:rsidRDefault="000F3B16" w:rsidP="000F3B16">
            <w:pPr>
              <w:jc w:val="center"/>
              <w:rPr>
                <w:rFonts w:ascii="Calibri" w:hAnsi="Calibri" w:cs="Calibri"/>
                <w:b/>
              </w:rPr>
            </w:pPr>
            <w:r>
              <w:rPr>
                <w:rFonts w:ascii="Calibri" w:hAnsi="Calibri" w:cs="Calibri"/>
              </w:rPr>
              <w:t>.00</w:t>
            </w:r>
          </w:p>
        </w:tc>
        <w:tc>
          <w:tcPr>
            <w:tcW w:w="893" w:type="dxa"/>
            <w:shd w:val="clear" w:color="auto" w:fill="auto"/>
          </w:tcPr>
          <w:p w14:paraId="1F61FF16" w14:textId="77777777" w:rsidR="000F3B16" w:rsidRDefault="000F3B16" w:rsidP="000F3B16">
            <w:pPr>
              <w:jc w:val="center"/>
              <w:rPr>
                <w:rFonts w:ascii="Calibri" w:hAnsi="Calibri" w:cs="Calibri"/>
                <w:b/>
              </w:rPr>
            </w:pPr>
            <w:r>
              <w:rPr>
                <w:rFonts w:ascii="Calibri" w:hAnsi="Calibri" w:cs="Calibri"/>
              </w:rPr>
              <w:t>.00</w:t>
            </w:r>
          </w:p>
        </w:tc>
        <w:tc>
          <w:tcPr>
            <w:tcW w:w="894" w:type="dxa"/>
            <w:shd w:val="clear" w:color="auto" w:fill="auto"/>
          </w:tcPr>
          <w:p w14:paraId="0D83BF3E" w14:textId="77777777" w:rsidR="000F3B16" w:rsidRDefault="000F3B16" w:rsidP="000F3B16">
            <w:pPr>
              <w:jc w:val="center"/>
              <w:rPr>
                <w:rFonts w:ascii="Calibri" w:hAnsi="Calibri" w:cs="Calibri"/>
                <w:b/>
              </w:rPr>
            </w:pPr>
            <w:r>
              <w:rPr>
                <w:rFonts w:ascii="Calibri" w:hAnsi="Calibri" w:cs="Calibri"/>
              </w:rPr>
              <w:t>.00</w:t>
            </w:r>
          </w:p>
        </w:tc>
      </w:tr>
      <w:tr w:rsidR="000F3B16" w14:paraId="4D577732" w14:textId="77777777" w:rsidTr="00053C9E">
        <w:tc>
          <w:tcPr>
            <w:tcW w:w="1409" w:type="dxa"/>
            <w:shd w:val="clear" w:color="auto" w:fill="auto"/>
          </w:tcPr>
          <w:p w14:paraId="1A488B1C" w14:textId="77777777" w:rsidR="000F3B16" w:rsidRDefault="000F3B16" w:rsidP="000F3B16">
            <w:pPr>
              <w:rPr>
                <w:rFonts w:ascii="Calibri" w:hAnsi="Calibri" w:cs="Calibri"/>
              </w:rPr>
            </w:pPr>
            <w:r>
              <w:rPr>
                <w:rFonts w:ascii="Calibri" w:hAnsi="Calibri" w:cs="Calibri"/>
              </w:rPr>
              <w:t>Item 4</w:t>
            </w:r>
          </w:p>
        </w:tc>
        <w:tc>
          <w:tcPr>
            <w:tcW w:w="893" w:type="dxa"/>
            <w:shd w:val="clear" w:color="auto" w:fill="auto"/>
          </w:tcPr>
          <w:p w14:paraId="6C0D75CE" w14:textId="77777777" w:rsidR="000F3B16" w:rsidRDefault="000F3B16" w:rsidP="000F3B16">
            <w:pPr>
              <w:jc w:val="center"/>
              <w:rPr>
                <w:rFonts w:ascii="Calibri" w:hAnsi="Calibri" w:cs="Calibri"/>
              </w:rPr>
            </w:pPr>
            <w:r>
              <w:rPr>
                <w:rFonts w:ascii="Calibri" w:hAnsi="Calibri" w:cs="Calibri"/>
              </w:rPr>
              <w:t>.00</w:t>
            </w:r>
          </w:p>
        </w:tc>
        <w:tc>
          <w:tcPr>
            <w:tcW w:w="893" w:type="dxa"/>
            <w:shd w:val="clear" w:color="auto" w:fill="auto"/>
          </w:tcPr>
          <w:p w14:paraId="5B6D485C" w14:textId="77777777" w:rsidR="000F3B16" w:rsidRDefault="000F3B16" w:rsidP="000F3B16">
            <w:pPr>
              <w:jc w:val="center"/>
              <w:rPr>
                <w:rFonts w:ascii="Calibri" w:hAnsi="Calibri" w:cs="Calibri"/>
              </w:rPr>
            </w:pPr>
            <w:r>
              <w:rPr>
                <w:rFonts w:ascii="Calibri" w:hAnsi="Calibri" w:cs="Calibri"/>
              </w:rPr>
              <w:t>.00</w:t>
            </w:r>
          </w:p>
        </w:tc>
        <w:tc>
          <w:tcPr>
            <w:tcW w:w="893" w:type="dxa"/>
            <w:shd w:val="clear" w:color="auto" w:fill="auto"/>
          </w:tcPr>
          <w:p w14:paraId="0A7DDA40" w14:textId="77777777" w:rsidR="000F3B16" w:rsidRDefault="000F3B16" w:rsidP="000F3B16">
            <w:pPr>
              <w:jc w:val="center"/>
              <w:rPr>
                <w:rFonts w:ascii="Calibri" w:hAnsi="Calibri" w:cs="Calibri"/>
              </w:rPr>
            </w:pPr>
            <w:r>
              <w:rPr>
                <w:rFonts w:ascii="Calibri" w:hAnsi="Calibri" w:cs="Calibri"/>
              </w:rPr>
              <w:t>.00</w:t>
            </w:r>
          </w:p>
        </w:tc>
        <w:tc>
          <w:tcPr>
            <w:tcW w:w="893" w:type="dxa"/>
            <w:shd w:val="clear" w:color="auto" w:fill="auto"/>
          </w:tcPr>
          <w:p w14:paraId="192A8126" w14:textId="77777777" w:rsidR="000F3B16" w:rsidRDefault="000F3B16" w:rsidP="000F3B16">
            <w:pPr>
              <w:jc w:val="center"/>
              <w:rPr>
                <w:rFonts w:ascii="Calibri" w:hAnsi="Calibri" w:cs="Calibri"/>
              </w:rPr>
            </w:pPr>
            <w:r>
              <w:rPr>
                <w:rFonts w:ascii="Calibri" w:hAnsi="Calibri" w:cs="Calibri"/>
              </w:rPr>
              <w:t>1.00</w:t>
            </w:r>
          </w:p>
        </w:tc>
        <w:tc>
          <w:tcPr>
            <w:tcW w:w="893" w:type="dxa"/>
            <w:shd w:val="clear" w:color="auto" w:fill="auto"/>
          </w:tcPr>
          <w:p w14:paraId="0EA9559E" w14:textId="77777777" w:rsidR="000F3B16" w:rsidRDefault="000F3B16" w:rsidP="000F3B16">
            <w:pPr>
              <w:jc w:val="center"/>
              <w:rPr>
                <w:rFonts w:ascii="Calibri" w:hAnsi="Calibri" w:cs="Calibri"/>
              </w:rPr>
            </w:pPr>
            <w:r>
              <w:rPr>
                <w:rFonts w:ascii="Calibri" w:hAnsi="Calibri" w:cs="Calibri"/>
              </w:rPr>
              <w:t>.00</w:t>
            </w:r>
          </w:p>
        </w:tc>
        <w:tc>
          <w:tcPr>
            <w:tcW w:w="894" w:type="dxa"/>
            <w:shd w:val="clear" w:color="auto" w:fill="auto"/>
          </w:tcPr>
          <w:p w14:paraId="11463477" w14:textId="77777777" w:rsidR="000F3B16" w:rsidRDefault="000F3B16" w:rsidP="000F3B16">
            <w:pPr>
              <w:jc w:val="center"/>
              <w:rPr>
                <w:rFonts w:ascii="Calibri" w:hAnsi="Calibri" w:cs="Calibri"/>
              </w:rPr>
            </w:pPr>
            <w:r>
              <w:rPr>
                <w:rFonts w:ascii="Calibri" w:hAnsi="Calibri" w:cs="Calibri"/>
              </w:rPr>
              <w:t>.00</w:t>
            </w:r>
          </w:p>
        </w:tc>
      </w:tr>
      <w:tr w:rsidR="000F3B16" w14:paraId="3B0659BC" w14:textId="77777777" w:rsidTr="00E85788">
        <w:tc>
          <w:tcPr>
            <w:tcW w:w="1409" w:type="dxa"/>
            <w:shd w:val="clear" w:color="auto" w:fill="auto"/>
          </w:tcPr>
          <w:p w14:paraId="2F849B52" w14:textId="77777777" w:rsidR="000F3B16" w:rsidRDefault="000F3B16" w:rsidP="000F3B16">
            <w:pPr>
              <w:rPr>
                <w:rFonts w:ascii="Calibri" w:hAnsi="Calibri" w:cs="Calibri"/>
              </w:rPr>
            </w:pPr>
            <w:r>
              <w:rPr>
                <w:rFonts w:ascii="Calibri" w:hAnsi="Calibri" w:cs="Calibri"/>
              </w:rPr>
              <w:t>Item 5</w:t>
            </w:r>
          </w:p>
        </w:tc>
        <w:tc>
          <w:tcPr>
            <w:tcW w:w="893" w:type="dxa"/>
            <w:shd w:val="clear" w:color="auto" w:fill="auto"/>
          </w:tcPr>
          <w:p w14:paraId="0D4770AF" w14:textId="77777777" w:rsidR="000F3B16" w:rsidRDefault="000F3B16" w:rsidP="000F3B16">
            <w:pPr>
              <w:jc w:val="center"/>
              <w:rPr>
                <w:rFonts w:ascii="Calibri" w:hAnsi="Calibri" w:cs="Calibri"/>
              </w:rPr>
            </w:pPr>
            <w:r>
              <w:rPr>
                <w:rFonts w:ascii="Calibri" w:hAnsi="Calibri" w:cs="Calibri"/>
              </w:rPr>
              <w:t>.00</w:t>
            </w:r>
          </w:p>
        </w:tc>
        <w:tc>
          <w:tcPr>
            <w:tcW w:w="893" w:type="dxa"/>
            <w:shd w:val="clear" w:color="auto" w:fill="auto"/>
          </w:tcPr>
          <w:p w14:paraId="08BA9F87" w14:textId="77777777" w:rsidR="000F3B16" w:rsidRDefault="000F3B16" w:rsidP="000F3B16">
            <w:pPr>
              <w:jc w:val="center"/>
              <w:rPr>
                <w:rFonts w:ascii="Calibri" w:hAnsi="Calibri" w:cs="Calibri"/>
              </w:rPr>
            </w:pPr>
            <w:r>
              <w:rPr>
                <w:rFonts w:ascii="Calibri" w:hAnsi="Calibri" w:cs="Calibri"/>
              </w:rPr>
              <w:t>.00</w:t>
            </w:r>
          </w:p>
        </w:tc>
        <w:tc>
          <w:tcPr>
            <w:tcW w:w="893" w:type="dxa"/>
            <w:shd w:val="clear" w:color="auto" w:fill="auto"/>
          </w:tcPr>
          <w:p w14:paraId="7A86A920" w14:textId="77777777" w:rsidR="000F3B16" w:rsidRDefault="000F3B16" w:rsidP="000F3B16">
            <w:pPr>
              <w:jc w:val="center"/>
              <w:rPr>
                <w:rFonts w:ascii="Calibri" w:hAnsi="Calibri" w:cs="Calibri"/>
              </w:rPr>
            </w:pPr>
            <w:r>
              <w:rPr>
                <w:rFonts w:ascii="Calibri" w:hAnsi="Calibri" w:cs="Calibri"/>
              </w:rPr>
              <w:t>.00</w:t>
            </w:r>
          </w:p>
        </w:tc>
        <w:tc>
          <w:tcPr>
            <w:tcW w:w="893" w:type="dxa"/>
            <w:shd w:val="clear" w:color="auto" w:fill="auto"/>
          </w:tcPr>
          <w:p w14:paraId="1B131B7A" w14:textId="77777777" w:rsidR="000F3B16" w:rsidRDefault="000F3B16" w:rsidP="000F3B16">
            <w:pPr>
              <w:jc w:val="center"/>
              <w:rPr>
                <w:rFonts w:ascii="Calibri" w:hAnsi="Calibri" w:cs="Calibri"/>
              </w:rPr>
            </w:pPr>
            <w:r>
              <w:rPr>
                <w:rFonts w:ascii="Calibri" w:hAnsi="Calibri" w:cs="Calibri"/>
              </w:rPr>
              <w:t>.00</w:t>
            </w:r>
          </w:p>
        </w:tc>
        <w:tc>
          <w:tcPr>
            <w:tcW w:w="893" w:type="dxa"/>
            <w:shd w:val="clear" w:color="auto" w:fill="auto"/>
          </w:tcPr>
          <w:p w14:paraId="4711CBB2" w14:textId="77777777" w:rsidR="000F3B16" w:rsidRDefault="000F3B16" w:rsidP="000F3B16">
            <w:pPr>
              <w:jc w:val="center"/>
              <w:rPr>
                <w:rFonts w:ascii="Calibri" w:hAnsi="Calibri" w:cs="Calibri"/>
              </w:rPr>
            </w:pPr>
            <w:r>
              <w:rPr>
                <w:rFonts w:ascii="Calibri" w:hAnsi="Calibri" w:cs="Calibri"/>
              </w:rPr>
              <w:t>1.00</w:t>
            </w:r>
          </w:p>
        </w:tc>
        <w:tc>
          <w:tcPr>
            <w:tcW w:w="894" w:type="dxa"/>
            <w:shd w:val="clear" w:color="auto" w:fill="auto"/>
          </w:tcPr>
          <w:p w14:paraId="10C0443C" w14:textId="77777777" w:rsidR="000F3B16" w:rsidRDefault="000F3B16" w:rsidP="000F3B16">
            <w:pPr>
              <w:jc w:val="center"/>
              <w:rPr>
                <w:rFonts w:ascii="Calibri" w:hAnsi="Calibri" w:cs="Calibri"/>
              </w:rPr>
            </w:pPr>
            <w:r>
              <w:rPr>
                <w:rFonts w:ascii="Calibri" w:hAnsi="Calibri" w:cs="Calibri"/>
              </w:rPr>
              <w:t>.00</w:t>
            </w:r>
          </w:p>
        </w:tc>
      </w:tr>
      <w:tr w:rsidR="000F3B16" w14:paraId="48FE62DB" w14:textId="77777777" w:rsidTr="00E85788">
        <w:tc>
          <w:tcPr>
            <w:tcW w:w="1409" w:type="dxa"/>
            <w:tcBorders>
              <w:bottom w:val="single" w:sz="4" w:space="0" w:color="auto"/>
            </w:tcBorders>
            <w:shd w:val="clear" w:color="auto" w:fill="auto"/>
          </w:tcPr>
          <w:p w14:paraId="7DAD5404" w14:textId="77777777" w:rsidR="000F3B16" w:rsidRDefault="000F3B16" w:rsidP="000F3B16">
            <w:pPr>
              <w:rPr>
                <w:rFonts w:ascii="Calibri" w:hAnsi="Calibri" w:cs="Calibri"/>
              </w:rPr>
            </w:pPr>
            <w:r>
              <w:rPr>
                <w:rFonts w:ascii="Calibri" w:hAnsi="Calibri" w:cs="Calibri"/>
              </w:rPr>
              <w:t>Item 6</w:t>
            </w:r>
          </w:p>
        </w:tc>
        <w:tc>
          <w:tcPr>
            <w:tcW w:w="893" w:type="dxa"/>
            <w:tcBorders>
              <w:bottom w:val="single" w:sz="4" w:space="0" w:color="auto"/>
            </w:tcBorders>
            <w:shd w:val="clear" w:color="auto" w:fill="auto"/>
          </w:tcPr>
          <w:p w14:paraId="7D7D0BAB" w14:textId="77777777" w:rsidR="000F3B16" w:rsidRDefault="000F3B16" w:rsidP="000F3B16">
            <w:pPr>
              <w:jc w:val="center"/>
              <w:rPr>
                <w:rFonts w:ascii="Calibri" w:hAnsi="Calibri" w:cs="Calibri"/>
              </w:rPr>
            </w:pPr>
            <w:r>
              <w:rPr>
                <w:rFonts w:ascii="Calibri" w:hAnsi="Calibri" w:cs="Calibri"/>
              </w:rPr>
              <w:t>.00</w:t>
            </w:r>
          </w:p>
        </w:tc>
        <w:tc>
          <w:tcPr>
            <w:tcW w:w="893" w:type="dxa"/>
            <w:tcBorders>
              <w:bottom w:val="single" w:sz="4" w:space="0" w:color="auto"/>
            </w:tcBorders>
            <w:shd w:val="clear" w:color="auto" w:fill="auto"/>
          </w:tcPr>
          <w:p w14:paraId="4135A6D1" w14:textId="77777777" w:rsidR="000F3B16" w:rsidRDefault="000F3B16" w:rsidP="000F3B16">
            <w:pPr>
              <w:jc w:val="center"/>
              <w:rPr>
                <w:rFonts w:ascii="Calibri" w:hAnsi="Calibri" w:cs="Calibri"/>
              </w:rPr>
            </w:pPr>
            <w:r>
              <w:rPr>
                <w:rFonts w:ascii="Calibri" w:hAnsi="Calibri" w:cs="Calibri"/>
              </w:rPr>
              <w:t>.00</w:t>
            </w:r>
          </w:p>
        </w:tc>
        <w:tc>
          <w:tcPr>
            <w:tcW w:w="893" w:type="dxa"/>
            <w:tcBorders>
              <w:bottom w:val="single" w:sz="4" w:space="0" w:color="auto"/>
            </w:tcBorders>
            <w:shd w:val="clear" w:color="auto" w:fill="auto"/>
          </w:tcPr>
          <w:p w14:paraId="424D77F7" w14:textId="77777777" w:rsidR="000F3B16" w:rsidRDefault="000F3B16" w:rsidP="000F3B16">
            <w:pPr>
              <w:jc w:val="center"/>
              <w:rPr>
                <w:rFonts w:ascii="Calibri" w:hAnsi="Calibri" w:cs="Calibri"/>
              </w:rPr>
            </w:pPr>
            <w:r>
              <w:rPr>
                <w:rFonts w:ascii="Calibri" w:hAnsi="Calibri" w:cs="Calibri"/>
              </w:rPr>
              <w:t>.00</w:t>
            </w:r>
          </w:p>
        </w:tc>
        <w:tc>
          <w:tcPr>
            <w:tcW w:w="893" w:type="dxa"/>
            <w:tcBorders>
              <w:bottom w:val="single" w:sz="4" w:space="0" w:color="auto"/>
            </w:tcBorders>
            <w:shd w:val="clear" w:color="auto" w:fill="auto"/>
          </w:tcPr>
          <w:p w14:paraId="310028FB" w14:textId="77777777" w:rsidR="000F3B16" w:rsidRDefault="000F3B16" w:rsidP="000F3B16">
            <w:pPr>
              <w:jc w:val="center"/>
              <w:rPr>
                <w:rFonts w:ascii="Calibri" w:hAnsi="Calibri" w:cs="Calibri"/>
              </w:rPr>
            </w:pPr>
            <w:r>
              <w:rPr>
                <w:rFonts w:ascii="Calibri" w:hAnsi="Calibri" w:cs="Calibri"/>
              </w:rPr>
              <w:t>.00</w:t>
            </w:r>
          </w:p>
        </w:tc>
        <w:tc>
          <w:tcPr>
            <w:tcW w:w="893" w:type="dxa"/>
            <w:tcBorders>
              <w:bottom w:val="single" w:sz="4" w:space="0" w:color="auto"/>
            </w:tcBorders>
            <w:shd w:val="clear" w:color="auto" w:fill="auto"/>
          </w:tcPr>
          <w:p w14:paraId="6E30EE63" w14:textId="77777777" w:rsidR="000F3B16" w:rsidRDefault="000F3B16" w:rsidP="000F3B16">
            <w:pPr>
              <w:jc w:val="center"/>
              <w:rPr>
                <w:rFonts w:ascii="Calibri" w:hAnsi="Calibri" w:cs="Calibri"/>
              </w:rPr>
            </w:pPr>
            <w:r>
              <w:rPr>
                <w:rFonts w:ascii="Calibri" w:hAnsi="Calibri" w:cs="Calibri"/>
              </w:rPr>
              <w:t>.00</w:t>
            </w:r>
          </w:p>
        </w:tc>
        <w:tc>
          <w:tcPr>
            <w:tcW w:w="894" w:type="dxa"/>
            <w:tcBorders>
              <w:bottom w:val="single" w:sz="4" w:space="0" w:color="auto"/>
            </w:tcBorders>
            <w:shd w:val="clear" w:color="auto" w:fill="auto"/>
          </w:tcPr>
          <w:p w14:paraId="6636378F" w14:textId="77777777" w:rsidR="000F3B16" w:rsidRDefault="000F3B16" w:rsidP="000F3B16">
            <w:pPr>
              <w:jc w:val="center"/>
              <w:rPr>
                <w:rFonts w:ascii="Calibri" w:hAnsi="Calibri" w:cs="Calibri"/>
              </w:rPr>
            </w:pPr>
            <w:r>
              <w:rPr>
                <w:rFonts w:ascii="Calibri" w:hAnsi="Calibri" w:cs="Calibri"/>
              </w:rPr>
              <w:t>1.00</w:t>
            </w:r>
          </w:p>
        </w:tc>
      </w:tr>
    </w:tbl>
    <w:p w14:paraId="622359B4" w14:textId="77777777" w:rsidR="000F3B16" w:rsidRDefault="000F3B16">
      <w:pPr>
        <w:rPr>
          <w:rFonts w:ascii="Calibri" w:hAnsi="Calibri" w:cs="Calibri"/>
        </w:rPr>
      </w:pPr>
    </w:p>
    <w:p w14:paraId="013528AF" w14:textId="77777777" w:rsidR="00B86DD2" w:rsidRDefault="009B13BC">
      <w:pPr>
        <w:rPr>
          <w:rFonts w:ascii="Calibri" w:hAnsi="Calibri" w:cs="Calibri"/>
          <w:b/>
        </w:rPr>
      </w:pPr>
      <w:r>
        <w:rPr>
          <w:rFonts w:ascii="Calibri" w:hAnsi="Calibri" w:cs="Calibri"/>
          <w:b/>
        </w:rPr>
        <w:t xml:space="preserve">(b) </w:t>
      </w:r>
      <w:r w:rsidR="00B86DD2">
        <w:rPr>
          <w:rFonts w:ascii="Calibri" w:hAnsi="Calibri" w:cs="Calibri"/>
          <w:b/>
        </w:rPr>
        <w:t>Communalities</w:t>
      </w:r>
      <w:r w:rsidR="00D45483">
        <w:rPr>
          <w:rFonts w:ascii="Calibri" w:hAnsi="Calibri" w:cs="Calibri"/>
          <w:b/>
        </w:rPr>
        <w:t xml:space="preserve"> (symbol h</w:t>
      </w:r>
      <w:r w:rsidR="00D45483">
        <w:rPr>
          <w:rFonts w:ascii="Calibri" w:hAnsi="Calibri" w:cs="Calibri"/>
          <w:b/>
          <w:vertAlign w:val="superscript"/>
        </w:rPr>
        <w:t>2</w:t>
      </w:r>
      <w:r w:rsidR="00D45483">
        <w:rPr>
          <w:rFonts w:ascii="Calibri" w:hAnsi="Calibri" w:cs="Calibri"/>
          <w:b/>
        </w:rPr>
        <w:t>)</w:t>
      </w:r>
    </w:p>
    <w:p w14:paraId="6F667054" w14:textId="77777777" w:rsidR="00B86DD2" w:rsidRDefault="00B86DD2">
      <w:pPr>
        <w:rPr>
          <w:rFonts w:ascii="Calibri" w:hAnsi="Calibri" w:cs="Calibri"/>
        </w:rPr>
      </w:pPr>
    </w:p>
    <w:p w14:paraId="47F02D8B" w14:textId="77777777" w:rsidR="005B4B54" w:rsidRDefault="00B86DD2">
      <w:pPr>
        <w:rPr>
          <w:rFonts w:ascii="Calibri" w:hAnsi="Calibri" w:cs="Calibri"/>
        </w:rPr>
      </w:pPr>
      <w:r>
        <w:rPr>
          <w:rFonts w:ascii="Calibri" w:hAnsi="Calibri" w:cs="Calibri"/>
        </w:rPr>
        <w:t xml:space="preserve">The table below shows communalities. The </w:t>
      </w:r>
      <w:r>
        <w:rPr>
          <w:rFonts w:ascii="Calibri" w:hAnsi="Calibri" w:cs="Calibri"/>
          <w:b/>
        </w:rPr>
        <w:t>Initial</w:t>
      </w:r>
      <w:r>
        <w:rPr>
          <w:rFonts w:ascii="Calibri" w:hAnsi="Calibri" w:cs="Calibri"/>
        </w:rPr>
        <w:t xml:space="preserve"> </w:t>
      </w:r>
      <w:r w:rsidR="00282488">
        <w:rPr>
          <w:rFonts w:ascii="Calibri" w:hAnsi="Calibri" w:cs="Calibri"/>
        </w:rPr>
        <w:t>column a</w:t>
      </w:r>
      <w:r>
        <w:rPr>
          <w:rFonts w:ascii="Calibri" w:hAnsi="Calibri" w:cs="Calibri"/>
        </w:rPr>
        <w:t xml:space="preserve">re </w:t>
      </w:r>
      <w:r w:rsidR="00282488">
        <w:rPr>
          <w:rFonts w:ascii="Calibri" w:hAnsi="Calibri" w:cs="Calibri"/>
        </w:rPr>
        <w:t>communal</w:t>
      </w:r>
      <w:r w:rsidR="005475E0">
        <w:rPr>
          <w:rFonts w:ascii="Calibri" w:hAnsi="Calibri" w:cs="Calibri"/>
        </w:rPr>
        <w:t>i</w:t>
      </w:r>
      <w:r w:rsidR="00282488">
        <w:rPr>
          <w:rFonts w:ascii="Calibri" w:hAnsi="Calibri" w:cs="Calibri"/>
        </w:rPr>
        <w:t xml:space="preserve">ty </w:t>
      </w:r>
      <w:r>
        <w:rPr>
          <w:rFonts w:ascii="Calibri" w:hAnsi="Calibri" w:cs="Calibri"/>
        </w:rPr>
        <w:t>estimates before factor extraction</w:t>
      </w:r>
      <w:r w:rsidR="00282488">
        <w:rPr>
          <w:rFonts w:ascii="Calibri" w:hAnsi="Calibri" w:cs="Calibri"/>
        </w:rPr>
        <w:t xml:space="preserve"> and therefore not of interest for interpretation purposes. </w:t>
      </w:r>
      <w:r w:rsidR="005B4B54">
        <w:rPr>
          <w:rFonts w:ascii="Calibri" w:hAnsi="Calibri" w:cs="Calibri"/>
        </w:rPr>
        <w:t>These are determined by the R</w:t>
      </w:r>
      <w:r w:rsidR="005B4B54">
        <w:rPr>
          <w:rFonts w:ascii="Calibri" w:hAnsi="Calibri" w:cs="Calibri"/>
          <w:vertAlign w:val="superscript"/>
        </w:rPr>
        <w:t>2</w:t>
      </w:r>
      <w:r w:rsidR="005B4B54">
        <w:rPr>
          <w:rFonts w:ascii="Calibri" w:hAnsi="Calibri" w:cs="Calibri"/>
        </w:rPr>
        <w:t xml:space="preserve"> </w:t>
      </w:r>
      <w:r w:rsidR="00BC5432">
        <w:rPr>
          <w:rFonts w:ascii="Calibri" w:hAnsi="Calibri" w:cs="Calibri"/>
        </w:rPr>
        <w:t xml:space="preserve">obtained </w:t>
      </w:r>
      <w:r w:rsidR="00E279F7">
        <w:rPr>
          <w:rFonts w:ascii="Calibri" w:hAnsi="Calibri" w:cs="Calibri"/>
        </w:rPr>
        <w:t xml:space="preserve">in regression where one variable is modeled by all others </w:t>
      </w:r>
      <w:r w:rsidR="005B4B54">
        <w:rPr>
          <w:rFonts w:ascii="Calibri" w:hAnsi="Calibri" w:cs="Calibri"/>
        </w:rPr>
        <w:t xml:space="preserve">(e.g., V5 </w:t>
      </w:r>
      <w:r w:rsidR="00E279F7">
        <w:rPr>
          <w:rFonts w:ascii="Calibri" w:hAnsi="Calibri" w:cs="Calibri"/>
        </w:rPr>
        <w:t>treated as a DV and all others – V6 through V30 – are the IVs predicting V5</w:t>
      </w:r>
      <w:r w:rsidR="005B4B54">
        <w:rPr>
          <w:rFonts w:ascii="Calibri" w:hAnsi="Calibri" w:cs="Calibri"/>
        </w:rPr>
        <w:t xml:space="preserve">). </w:t>
      </w:r>
    </w:p>
    <w:p w14:paraId="64100995" w14:textId="77777777" w:rsidR="005B4B54" w:rsidRDefault="005B4B54">
      <w:pPr>
        <w:rPr>
          <w:rFonts w:ascii="Calibri" w:hAnsi="Calibri" w:cs="Calibri"/>
        </w:rPr>
      </w:pPr>
    </w:p>
    <w:p w14:paraId="564C7C09" w14:textId="6B1DF772" w:rsidR="00B86DD2" w:rsidRDefault="00B86DD2">
      <w:pPr>
        <w:rPr>
          <w:rFonts w:ascii="Calibri" w:hAnsi="Calibri" w:cs="Calibri"/>
        </w:rPr>
      </w:pPr>
      <w:r>
        <w:rPr>
          <w:rFonts w:ascii="Calibri" w:hAnsi="Calibri" w:cs="Calibri"/>
        </w:rPr>
        <w:t xml:space="preserve">The </w:t>
      </w:r>
      <w:r>
        <w:rPr>
          <w:rFonts w:ascii="Calibri" w:hAnsi="Calibri" w:cs="Calibri"/>
          <w:b/>
        </w:rPr>
        <w:t>Extraction</w:t>
      </w:r>
      <w:r>
        <w:rPr>
          <w:rFonts w:ascii="Calibri" w:hAnsi="Calibri" w:cs="Calibri"/>
        </w:rPr>
        <w:t xml:space="preserve"> column shows communities for each variable after extraction of</w:t>
      </w:r>
      <w:r w:rsidR="00282488">
        <w:rPr>
          <w:rFonts w:ascii="Calibri" w:hAnsi="Calibri" w:cs="Calibri"/>
        </w:rPr>
        <w:t xml:space="preserve"> the two</w:t>
      </w:r>
      <w:r>
        <w:rPr>
          <w:rFonts w:ascii="Calibri" w:hAnsi="Calibri" w:cs="Calibri"/>
        </w:rPr>
        <w:t xml:space="preserve"> factors</w:t>
      </w:r>
      <w:r w:rsidR="00282488">
        <w:rPr>
          <w:rFonts w:ascii="Calibri" w:hAnsi="Calibri" w:cs="Calibri"/>
        </w:rPr>
        <w:t xml:space="preserve"> that were retained (see below)</w:t>
      </w:r>
      <w:r>
        <w:rPr>
          <w:rFonts w:ascii="Calibri" w:hAnsi="Calibri" w:cs="Calibri"/>
        </w:rPr>
        <w:t>. These numbers can be interpreted as R</w:t>
      </w:r>
      <w:r>
        <w:rPr>
          <w:rFonts w:ascii="Calibri" w:hAnsi="Calibri" w:cs="Calibri"/>
          <w:vertAlign w:val="superscript"/>
        </w:rPr>
        <w:t>2</w:t>
      </w:r>
      <w:r>
        <w:rPr>
          <w:rFonts w:ascii="Calibri" w:hAnsi="Calibri" w:cs="Calibri"/>
        </w:rPr>
        <w:t xml:space="preserve"> values in regression – the proportion of variance </w:t>
      </w:r>
      <w:r w:rsidR="002128C9">
        <w:rPr>
          <w:rFonts w:ascii="Calibri" w:hAnsi="Calibri" w:cs="Calibri"/>
        </w:rPr>
        <w:t xml:space="preserve">in each variable explained or predicted by the extracted factors. For example, the communality for V5 is .88 which means the two </w:t>
      </w:r>
      <w:r w:rsidR="00CA6DDB">
        <w:rPr>
          <w:rFonts w:ascii="Calibri" w:hAnsi="Calibri" w:cs="Calibri"/>
        </w:rPr>
        <w:t xml:space="preserve">extracted </w:t>
      </w:r>
      <w:r w:rsidR="002128C9">
        <w:rPr>
          <w:rFonts w:ascii="Calibri" w:hAnsi="Calibri" w:cs="Calibri"/>
        </w:rPr>
        <w:t xml:space="preserve">factors predict about 88% of the variance in V5. </w:t>
      </w:r>
    </w:p>
    <w:p w14:paraId="4F3F361E" w14:textId="77777777" w:rsidR="00282488" w:rsidRDefault="00282488">
      <w:pPr>
        <w:rPr>
          <w:rFonts w:ascii="Calibri" w:hAnsi="Calibri" w:cs="Calibri"/>
        </w:rPr>
      </w:pPr>
    </w:p>
    <w:p w14:paraId="470BF65D" w14:textId="77777777" w:rsidR="00282488" w:rsidRDefault="00282488">
      <w:pPr>
        <w:rPr>
          <w:rFonts w:ascii="Calibri" w:hAnsi="Calibri" w:cs="Calibri"/>
        </w:rPr>
      </w:pPr>
      <w:r>
        <w:rPr>
          <w:rFonts w:ascii="Calibri" w:hAnsi="Calibri" w:cs="Calibri"/>
        </w:rPr>
        <w:t xml:space="preserve">Our hope is that communalities after extraction are high for each variable. If the communality is low, this means the factors extracted are unable to predict variation in that variable, so it probably does not fit the measurement model examined, i.e., it does not help us measure any factors. </w:t>
      </w:r>
    </w:p>
    <w:p w14:paraId="30F722FB" w14:textId="77777777" w:rsidR="00D45483" w:rsidRDefault="00D45483">
      <w:pPr>
        <w:rPr>
          <w:rFonts w:ascii="Calibri" w:hAnsi="Calibri" w:cs="Calibri"/>
        </w:rPr>
      </w:pPr>
    </w:p>
    <w:p w14:paraId="1405BED1" w14:textId="77777777" w:rsidR="00D45483" w:rsidRDefault="00D45483">
      <w:pPr>
        <w:rPr>
          <w:rFonts w:ascii="Calibri" w:hAnsi="Calibri" w:cs="Calibri"/>
        </w:rPr>
      </w:pPr>
      <w:r>
        <w:rPr>
          <w:rFonts w:ascii="Calibri" w:hAnsi="Calibri" w:cs="Calibri"/>
        </w:rPr>
        <w:t>Technically h</w:t>
      </w:r>
      <w:r>
        <w:rPr>
          <w:rFonts w:ascii="Calibri" w:hAnsi="Calibri" w:cs="Calibri"/>
          <w:vertAlign w:val="superscript"/>
        </w:rPr>
        <w:t>2</w:t>
      </w:r>
      <w:r>
        <w:rPr>
          <w:rFonts w:ascii="Calibri" w:hAnsi="Calibri" w:cs="Calibri"/>
        </w:rPr>
        <w:t xml:space="preserve"> is the sum of the squared factor loadings for the variable. </w:t>
      </w:r>
    </w:p>
    <w:p w14:paraId="3B762447" w14:textId="77777777" w:rsidR="00B83570" w:rsidRDefault="00F17D03" w:rsidP="00613DDC">
      <w:pPr>
        <w:ind w:left="720"/>
        <w:rPr>
          <w:rFonts w:ascii="Calibri" w:hAnsi="Calibri" w:cs="Calibri"/>
        </w:rPr>
      </w:pPr>
      <w:r>
        <w:rPr>
          <w:rFonts w:ascii="Calibri" w:hAnsi="Calibri" w:cs="Calibri"/>
          <w:noProof/>
        </w:rPr>
        <w:lastRenderedPageBreak/>
        <w:pict w14:anchorId="00C682AD">
          <v:shape id="_x0000_i1034" type="#_x0000_t75" style="width:215pt;height:256pt;visibility:visible">
            <v:imagedata r:id="rId17" o:title=""/>
          </v:shape>
        </w:pict>
      </w:r>
    </w:p>
    <w:p w14:paraId="3E5A9527" w14:textId="77777777" w:rsidR="00E439EF" w:rsidRDefault="00E439EF" w:rsidP="00232904">
      <w:pPr>
        <w:rPr>
          <w:rFonts w:ascii="Calibri" w:hAnsi="Calibri" w:cs="Calibri"/>
          <w:b/>
        </w:rPr>
      </w:pPr>
    </w:p>
    <w:p w14:paraId="3418DF72" w14:textId="77777777" w:rsidR="00232904" w:rsidRDefault="009B13BC" w:rsidP="00232904">
      <w:pPr>
        <w:rPr>
          <w:rFonts w:ascii="Calibri" w:hAnsi="Calibri" w:cs="Calibri"/>
          <w:b/>
        </w:rPr>
      </w:pPr>
      <w:r>
        <w:rPr>
          <w:rFonts w:ascii="Calibri" w:hAnsi="Calibri" w:cs="Calibri"/>
          <w:b/>
        </w:rPr>
        <w:t xml:space="preserve">(c) </w:t>
      </w:r>
      <w:r w:rsidR="0058192C">
        <w:rPr>
          <w:rFonts w:ascii="Calibri" w:hAnsi="Calibri" w:cs="Calibri"/>
          <w:b/>
        </w:rPr>
        <w:t>Variance Explained</w:t>
      </w:r>
    </w:p>
    <w:p w14:paraId="3940EFEE" w14:textId="77777777" w:rsidR="00661E6B" w:rsidRDefault="00661E6B">
      <w:pPr>
        <w:rPr>
          <w:rFonts w:ascii="Calibri" w:hAnsi="Calibri" w:cs="Calibri"/>
        </w:rPr>
      </w:pPr>
    </w:p>
    <w:p w14:paraId="0B415D4C" w14:textId="77777777" w:rsidR="001B65D4" w:rsidRDefault="001B65D4">
      <w:pPr>
        <w:rPr>
          <w:rFonts w:ascii="Calibri" w:hAnsi="Calibri" w:cs="Calibri"/>
        </w:rPr>
      </w:pPr>
      <w:r>
        <w:rPr>
          <w:rFonts w:ascii="Calibri" w:hAnsi="Calibri" w:cs="Calibri"/>
        </w:rPr>
        <w:t xml:space="preserve">The </w:t>
      </w:r>
      <w:r>
        <w:rPr>
          <w:rFonts w:ascii="Calibri" w:hAnsi="Calibri" w:cs="Calibri"/>
          <w:b/>
        </w:rPr>
        <w:t>Factor</w:t>
      </w:r>
      <w:r>
        <w:rPr>
          <w:rFonts w:ascii="Calibri" w:hAnsi="Calibri" w:cs="Calibri"/>
        </w:rPr>
        <w:t xml:space="preserve"> column </w:t>
      </w:r>
      <w:r w:rsidR="0063566D">
        <w:rPr>
          <w:rFonts w:ascii="Calibri" w:hAnsi="Calibri" w:cs="Calibri"/>
        </w:rPr>
        <w:t xml:space="preserve">is the number of possible factors which always equals the number of variables included in the EFA. </w:t>
      </w:r>
      <w:r w:rsidR="001B293A">
        <w:rPr>
          <w:rFonts w:ascii="Calibri" w:hAnsi="Calibri" w:cs="Calibri"/>
        </w:rPr>
        <w:t xml:space="preserve">Not all 11 factors in this example will be retained. </w:t>
      </w:r>
    </w:p>
    <w:p w14:paraId="65A4EC4C" w14:textId="77777777" w:rsidR="001B65D4" w:rsidRDefault="001B65D4">
      <w:pPr>
        <w:rPr>
          <w:rFonts w:ascii="Calibri" w:hAnsi="Calibri" w:cs="Calibri"/>
        </w:rPr>
      </w:pPr>
    </w:p>
    <w:p w14:paraId="030A0897" w14:textId="77777777" w:rsidR="00B83570" w:rsidRDefault="00F17D03" w:rsidP="0058192C">
      <w:pPr>
        <w:ind w:left="720"/>
        <w:rPr>
          <w:rFonts w:ascii="Calibri" w:hAnsi="Calibri" w:cs="Calibri"/>
        </w:rPr>
      </w:pPr>
      <w:r>
        <w:rPr>
          <w:rFonts w:ascii="Calibri" w:hAnsi="Calibri" w:cs="Calibri"/>
          <w:noProof/>
        </w:rPr>
        <w:pict w14:anchorId="5A8FC5A4">
          <v:shape id="_x0000_i1035" type="#_x0000_t75" style="width:494pt;height:225.5pt;visibility:visible">
            <v:imagedata r:id="rId18" o:title=""/>
          </v:shape>
        </w:pict>
      </w:r>
    </w:p>
    <w:p w14:paraId="32F82854" w14:textId="77777777" w:rsidR="001B293A" w:rsidRDefault="001B293A" w:rsidP="00B83570">
      <w:pPr>
        <w:rPr>
          <w:rFonts w:ascii="Calibri" w:hAnsi="Calibri" w:cs="Calibri"/>
        </w:rPr>
      </w:pPr>
    </w:p>
    <w:p w14:paraId="752FDD15" w14:textId="64042C0F" w:rsidR="001B293A" w:rsidRDefault="00A266A2" w:rsidP="00B83570">
      <w:pPr>
        <w:rPr>
          <w:rFonts w:ascii="Calibri" w:hAnsi="Calibri" w:cs="Calibri"/>
        </w:rPr>
      </w:pPr>
      <w:r>
        <w:rPr>
          <w:rFonts w:ascii="Calibri" w:hAnsi="Calibri" w:cs="Calibri"/>
        </w:rPr>
        <w:t xml:space="preserve">The </w:t>
      </w:r>
      <w:r>
        <w:rPr>
          <w:rFonts w:ascii="Calibri" w:hAnsi="Calibri" w:cs="Calibri"/>
          <w:b/>
        </w:rPr>
        <w:t>Eigenvalue</w:t>
      </w:r>
      <w:r>
        <w:rPr>
          <w:rFonts w:ascii="Calibri" w:hAnsi="Calibri" w:cs="Calibri"/>
        </w:rPr>
        <w:t xml:space="preserve"> columns include </w:t>
      </w:r>
      <w:r>
        <w:rPr>
          <w:rFonts w:ascii="Calibri" w:hAnsi="Calibri" w:cs="Calibri"/>
          <w:b/>
        </w:rPr>
        <w:t>Total</w:t>
      </w:r>
      <w:r>
        <w:rPr>
          <w:rFonts w:ascii="Calibri" w:hAnsi="Calibri" w:cs="Calibri"/>
        </w:rPr>
        <w:t xml:space="preserve">, </w:t>
      </w:r>
      <w:r>
        <w:rPr>
          <w:rFonts w:ascii="Calibri" w:hAnsi="Calibri" w:cs="Calibri"/>
          <w:b/>
        </w:rPr>
        <w:t>% of Variance</w:t>
      </w:r>
      <w:r>
        <w:rPr>
          <w:rFonts w:ascii="Calibri" w:hAnsi="Calibri" w:cs="Calibri"/>
        </w:rPr>
        <w:t xml:space="preserve">, and </w:t>
      </w:r>
      <w:r>
        <w:rPr>
          <w:rFonts w:ascii="Calibri" w:hAnsi="Calibri" w:cs="Calibri"/>
          <w:b/>
        </w:rPr>
        <w:t>Cumulative %</w:t>
      </w:r>
      <w:r>
        <w:rPr>
          <w:rFonts w:ascii="Calibri" w:hAnsi="Calibri" w:cs="Calibri"/>
        </w:rPr>
        <w:t xml:space="preserve">. Since the correlation matrix was analyzed, each factor </w:t>
      </w:r>
      <w:r w:rsidR="00307128">
        <w:rPr>
          <w:rFonts w:ascii="Calibri" w:hAnsi="Calibri" w:cs="Calibri"/>
        </w:rPr>
        <w:t>h</w:t>
      </w:r>
      <w:r>
        <w:rPr>
          <w:rFonts w:ascii="Calibri" w:hAnsi="Calibri" w:cs="Calibri"/>
        </w:rPr>
        <w:t xml:space="preserve">as a variance of 1.00, and since there are 11 factors, the </w:t>
      </w:r>
      <w:r>
        <w:rPr>
          <w:rFonts w:ascii="Calibri" w:hAnsi="Calibri" w:cs="Calibri"/>
          <w:b/>
        </w:rPr>
        <w:t>Total</w:t>
      </w:r>
      <w:r>
        <w:rPr>
          <w:rFonts w:ascii="Calibri" w:hAnsi="Calibri" w:cs="Calibri"/>
        </w:rPr>
        <w:t xml:space="preserve"> column, if summed, would equal 1</w:t>
      </w:r>
      <w:r w:rsidR="009702D7">
        <w:rPr>
          <w:rFonts w:ascii="Calibri" w:hAnsi="Calibri" w:cs="Calibri"/>
        </w:rPr>
        <w:t>1</w:t>
      </w:r>
      <w:r>
        <w:rPr>
          <w:rFonts w:ascii="Calibri" w:hAnsi="Calibri" w:cs="Calibri"/>
        </w:rPr>
        <w:t xml:space="preserve">. The total column shows that two eigenvalues exceeded 1.00, Factor 1 = 7.415 and Factor 2 = 2.306. This means factor 1’s variance was 7.415 and factor 2’s variance was 2.306. Of the </w:t>
      </w:r>
      <w:r>
        <w:rPr>
          <w:rFonts w:ascii="Calibri" w:hAnsi="Calibri" w:cs="Calibri"/>
          <w:b/>
        </w:rPr>
        <w:t>total variance</w:t>
      </w:r>
      <w:r>
        <w:rPr>
          <w:rFonts w:ascii="Calibri" w:hAnsi="Calibri" w:cs="Calibri"/>
        </w:rPr>
        <w:t xml:space="preserve"> possible, 11 in this case since there are 11 variables, Factor 1 accounted for 7.415 / 11 = 0.674 or 67.4% of the total variance in factors. Factor 2 accounted for 2.306 / 11 = .209 or 20.9% of the total variance. </w:t>
      </w:r>
    </w:p>
    <w:p w14:paraId="484152CF" w14:textId="77777777" w:rsidR="00840ECB" w:rsidRDefault="00840ECB" w:rsidP="00B83570">
      <w:pPr>
        <w:rPr>
          <w:rFonts w:ascii="Calibri" w:hAnsi="Calibri" w:cs="Calibri"/>
        </w:rPr>
      </w:pPr>
    </w:p>
    <w:p w14:paraId="0D12A37F" w14:textId="77777777" w:rsidR="00A266A2" w:rsidRDefault="00A266A2" w:rsidP="00B83570">
      <w:pPr>
        <w:rPr>
          <w:rFonts w:ascii="Calibri" w:hAnsi="Calibri" w:cs="Calibri"/>
        </w:rPr>
      </w:pPr>
      <w:r>
        <w:rPr>
          <w:rFonts w:ascii="Calibri" w:hAnsi="Calibri" w:cs="Calibri"/>
        </w:rPr>
        <w:lastRenderedPageBreak/>
        <w:t xml:space="preserve">Together, Factors 1 and 2 accounted for 85.507% of the </w:t>
      </w:r>
      <w:r w:rsidR="00B51B9E">
        <w:rPr>
          <w:rFonts w:ascii="Calibri" w:hAnsi="Calibri" w:cs="Calibri"/>
          <w:b/>
        </w:rPr>
        <w:t xml:space="preserve">common </w:t>
      </w:r>
      <w:r>
        <w:rPr>
          <w:rFonts w:ascii="Calibri" w:hAnsi="Calibri" w:cs="Calibri"/>
          <w:b/>
        </w:rPr>
        <w:t>variance</w:t>
      </w:r>
      <w:r>
        <w:rPr>
          <w:rFonts w:ascii="Calibri" w:hAnsi="Calibri" w:cs="Calibri"/>
        </w:rPr>
        <w:t xml:space="preserve"> in factors after extraction of the two factors. </w:t>
      </w:r>
      <w:r w:rsidR="007F726E">
        <w:rPr>
          <w:rFonts w:ascii="Calibri" w:hAnsi="Calibri" w:cs="Calibri"/>
        </w:rPr>
        <w:t xml:space="preserve">Notice that in the columns labeled </w:t>
      </w:r>
      <w:r w:rsidR="007F726E">
        <w:rPr>
          <w:rFonts w:ascii="Calibri" w:hAnsi="Calibri" w:cs="Calibri"/>
          <w:b/>
        </w:rPr>
        <w:t>Extraction of Sums of Squared Loadings</w:t>
      </w:r>
      <w:r w:rsidR="007F726E">
        <w:rPr>
          <w:rFonts w:ascii="Calibri" w:hAnsi="Calibri" w:cs="Calibri"/>
        </w:rPr>
        <w:t xml:space="preserve"> there are only two rows – this set of columns presents only information for the number of factors extracted. </w:t>
      </w:r>
    </w:p>
    <w:p w14:paraId="1F16FFE1" w14:textId="77777777" w:rsidR="00B51B9E" w:rsidRDefault="00B51B9E" w:rsidP="00B83570">
      <w:pPr>
        <w:rPr>
          <w:rFonts w:ascii="Calibri" w:hAnsi="Calibri" w:cs="Calibri"/>
        </w:rPr>
      </w:pPr>
    </w:p>
    <w:p w14:paraId="50630BD1" w14:textId="77777777" w:rsidR="00B51B9E" w:rsidRDefault="00B51B9E" w:rsidP="00B83570">
      <w:pPr>
        <w:rPr>
          <w:rFonts w:ascii="Calibri" w:hAnsi="Calibri" w:cs="Calibri"/>
        </w:rPr>
      </w:pPr>
      <w:r>
        <w:rPr>
          <w:rFonts w:ascii="Calibri" w:hAnsi="Calibri" w:cs="Calibri"/>
        </w:rPr>
        <w:t xml:space="preserve">The </w:t>
      </w:r>
      <w:r>
        <w:rPr>
          <w:rFonts w:ascii="Calibri" w:hAnsi="Calibri" w:cs="Calibri"/>
          <w:b/>
        </w:rPr>
        <w:t>Rotation Total</w:t>
      </w:r>
      <w:r>
        <w:rPr>
          <w:rFonts w:ascii="Calibri" w:hAnsi="Calibri" w:cs="Calibri"/>
        </w:rPr>
        <w:t xml:space="preserve"> column is the total common variance </w:t>
      </w:r>
      <w:r w:rsidR="0091449D">
        <w:rPr>
          <w:rFonts w:ascii="Calibri" w:hAnsi="Calibri" w:cs="Calibri"/>
        </w:rPr>
        <w:t>for</w:t>
      </w:r>
      <w:r w:rsidR="00DC1288">
        <w:rPr>
          <w:rFonts w:ascii="Calibri" w:hAnsi="Calibri" w:cs="Calibri"/>
        </w:rPr>
        <w:t xml:space="preserve"> the </w:t>
      </w:r>
      <w:r>
        <w:rPr>
          <w:rFonts w:ascii="Calibri" w:hAnsi="Calibri" w:cs="Calibri"/>
        </w:rPr>
        <w:t xml:space="preserve">retained factors. </w:t>
      </w:r>
    </w:p>
    <w:p w14:paraId="7A55148E" w14:textId="77777777" w:rsidR="00D00EB3" w:rsidRDefault="00D00EB3" w:rsidP="00B83570">
      <w:pPr>
        <w:rPr>
          <w:rFonts w:ascii="Calibri" w:hAnsi="Calibri" w:cs="Calibri"/>
        </w:rPr>
      </w:pPr>
    </w:p>
    <w:p w14:paraId="2D027431" w14:textId="77777777" w:rsidR="00A266A2" w:rsidRDefault="009B13BC" w:rsidP="00B83570">
      <w:pPr>
        <w:rPr>
          <w:rFonts w:ascii="Calibri" w:hAnsi="Calibri" w:cs="Calibri"/>
          <w:b/>
        </w:rPr>
      </w:pPr>
      <w:r>
        <w:rPr>
          <w:rFonts w:ascii="Calibri" w:hAnsi="Calibri" w:cs="Calibri"/>
          <w:b/>
        </w:rPr>
        <w:t xml:space="preserve">(d) </w:t>
      </w:r>
      <w:r w:rsidR="00E64C5C">
        <w:rPr>
          <w:rFonts w:ascii="Calibri" w:hAnsi="Calibri" w:cs="Calibri"/>
          <w:b/>
        </w:rPr>
        <w:t>Determining Number of Factors to Extract</w:t>
      </w:r>
    </w:p>
    <w:p w14:paraId="523035DF" w14:textId="77777777" w:rsidR="00E64C5C" w:rsidRDefault="00E64C5C" w:rsidP="00B83570">
      <w:pPr>
        <w:rPr>
          <w:rFonts w:ascii="Calibri" w:hAnsi="Calibri" w:cs="Calibri"/>
        </w:rPr>
      </w:pPr>
    </w:p>
    <w:p w14:paraId="1E8F7D16" w14:textId="77777777" w:rsidR="00CA63A4" w:rsidRDefault="00CA63A4" w:rsidP="00B83570">
      <w:pPr>
        <w:rPr>
          <w:rFonts w:ascii="Calibri" w:hAnsi="Calibri" w:cs="Calibri"/>
        </w:rPr>
      </w:pPr>
      <w:r>
        <w:rPr>
          <w:rFonts w:ascii="Calibri" w:hAnsi="Calibri" w:cs="Calibri"/>
        </w:rPr>
        <w:t xml:space="preserve">Identified above were several approaches to determining the number of factors to extract. Each will be considered below. </w:t>
      </w:r>
    </w:p>
    <w:p w14:paraId="01BE7D01" w14:textId="77777777" w:rsidR="00CA63A4" w:rsidRDefault="00CA63A4" w:rsidP="00B83570">
      <w:pPr>
        <w:rPr>
          <w:rFonts w:ascii="Calibri" w:hAnsi="Calibri" w:cs="Calibri"/>
        </w:rPr>
      </w:pPr>
    </w:p>
    <w:p w14:paraId="03CE31D6" w14:textId="77777777" w:rsidR="00CA63A4" w:rsidRDefault="009B13BC" w:rsidP="00CA63A4">
      <w:pPr>
        <w:rPr>
          <w:rFonts w:ascii="Calibri" w:hAnsi="Calibri" w:cs="Calibri"/>
          <w:b/>
          <w:noProof/>
        </w:rPr>
      </w:pPr>
      <w:r>
        <w:rPr>
          <w:rFonts w:ascii="Calibri" w:hAnsi="Calibri" w:cs="Calibri"/>
          <w:b/>
        </w:rPr>
        <w:t>d</w:t>
      </w:r>
      <w:r w:rsidR="00CA63A4">
        <w:rPr>
          <w:rFonts w:ascii="Calibri" w:hAnsi="Calibri" w:cs="Calibri"/>
          <w:b/>
        </w:rPr>
        <w:t xml:space="preserve">1. </w:t>
      </w:r>
      <w:r w:rsidR="00CA63A4">
        <w:rPr>
          <w:rFonts w:ascii="Calibri" w:hAnsi="Calibri" w:cs="Calibri"/>
          <w:b/>
          <w:noProof/>
        </w:rPr>
        <w:t xml:space="preserve">Theoretical Model </w:t>
      </w:r>
    </w:p>
    <w:p w14:paraId="185A8124" w14:textId="77777777" w:rsidR="00CA63A4" w:rsidRDefault="00CA63A4" w:rsidP="00CA63A4">
      <w:pPr>
        <w:rPr>
          <w:rFonts w:ascii="Calibri" w:hAnsi="Calibri" w:cs="Calibri"/>
          <w:noProof/>
        </w:rPr>
      </w:pPr>
    </w:p>
    <w:p w14:paraId="6318F47E" w14:textId="77777777" w:rsidR="00CA63A4" w:rsidRDefault="00CA63A4" w:rsidP="00CA63A4">
      <w:pPr>
        <w:rPr>
          <w:rFonts w:ascii="Calibri" w:hAnsi="Calibri" w:cs="Calibri"/>
          <w:noProof/>
        </w:rPr>
      </w:pPr>
      <w:r>
        <w:rPr>
          <w:rFonts w:ascii="Calibri" w:hAnsi="Calibri" w:cs="Calibri"/>
          <w:noProof/>
        </w:rPr>
        <w:t>Two scales were included with these data, Autonomy Support and Student Ratings, so there should be two factors identi</w:t>
      </w:r>
      <w:r w:rsidR="00881771">
        <w:rPr>
          <w:rFonts w:ascii="Calibri" w:hAnsi="Calibri" w:cs="Calibri"/>
          <w:noProof/>
        </w:rPr>
        <w:t>fi</w:t>
      </w:r>
      <w:r>
        <w:rPr>
          <w:rFonts w:ascii="Calibri" w:hAnsi="Calibri" w:cs="Calibri"/>
          <w:noProof/>
        </w:rPr>
        <w:t xml:space="preserve">ed. </w:t>
      </w:r>
    </w:p>
    <w:p w14:paraId="4F688018" w14:textId="77777777" w:rsidR="00CA63A4" w:rsidRDefault="00CA63A4" w:rsidP="00CA63A4">
      <w:pPr>
        <w:rPr>
          <w:rFonts w:ascii="Calibri" w:hAnsi="Calibri" w:cs="Calibri"/>
          <w:noProof/>
        </w:rPr>
      </w:pPr>
    </w:p>
    <w:p w14:paraId="7706F3AE" w14:textId="77777777" w:rsidR="00CA09DC" w:rsidRDefault="009B13BC" w:rsidP="00CA63A4">
      <w:pPr>
        <w:rPr>
          <w:rFonts w:ascii="Calibri" w:hAnsi="Calibri" w:cs="Calibri"/>
          <w:b/>
          <w:noProof/>
        </w:rPr>
      </w:pPr>
      <w:r>
        <w:rPr>
          <w:rFonts w:ascii="Calibri" w:hAnsi="Calibri" w:cs="Calibri"/>
          <w:b/>
          <w:noProof/>
        </w:rPr>
        <w:t>d</w:t>
      </w:r>
      <w:r w:rsidR="00CA09DC">
        <w:rPr>
          <w:rFonts w:ascii="Calibri" w:hAnsi="Calibri" w:cs="Calibri"/>
          <w:b/>
          <w:noProof/>
        </w:rPr>
        <w:t xml:space="preserve">2. </w:t>
      </w:r>
      <w:r w:rsidR="00CA63A4">
        <w:rPr>
          <w:rFonts w:ascii="Calibri" w:hAnsi="Calibri" w:cs="Calibri"/>
          <w:b/>
          <w:noProof/>
        </w:rPr>
        <w:t xml:space="preserve">Scree Plot </w:t>
      </w:r>
    </w:p>
    <w:p w14:paraId="60BF47AE" w14:textId="77777777" w:rsidR="00CA09DC" w:rsidRDefault="00CA09DC" w:rsidP="00CA63A4">
      <w:pPr>
        <w:rPr>
          <w:rFonts w:ascii="Calibri" w:hAnsi="Calibri" w:cs="Calibri"/>
          <w:noProof/>
        </w:rPr>
      </w:pPr>
    </w:p>
    <w:p w14:paraId="252DC697" w14:textId="77777777" w:rsidR="00CA09DC" w:rsidRDefault="00CA09DC" w:rsidP="00CA63A4">
      <w:pPr>
        <w:rPr>
          <w:rFonts w:ascii="Calibri" w:hAnsi="Calibri" w:cs="Calibri"/>
          <w:noProof/>
        </w:rPr>
      </w:pPr>
      <w:r>
        <w:rPr>
          <w:rFonts w:ascii="Calibri" w:hAnsi="Calibri" w:cs="Calibri"/>
          <w:noProof/>
        </w:rPr>
        <w:t>This plot shows eigenvalues by number of factors. The idea is that clear factors will form a vertical line, and non-factors will form a horizontal line. Where the</w:t>
      </w:r>
      <w:r w:rsidR="00D30E9D">
        <w:rPr>
          <w:rFonts w:ascii="Calibri" w:hAnsi="Calibri" w:cs="Calibri"/>
          <w:noProof/>
        </w:rPr>
        <w:t>se</w:t>
      </w:r>
      <w:r>
        <w:rPr>
          <w:rFonts w:ascii="Calibri" w:hAnsi="Calibri" w:cs="Calibri"/>
          <w:noProof/>
        </w:rPr>
        <w:t xml:space="preserve"> join forms an elbow or right bend, and that is the area used to make a cut between which factors to retain and which to drop. </w:t>
      </w:r>
    </w:p>
    <w:p w14:paraId="6828434E" w14:textId="77777777" w:rsidR="00CA09DC" w:rsidRDefault="00CA09DC" w:rsidP="00CA63A4">
      <w:pPr>
        <w:rPr>
          <w:rFonts w:ascii="Calibri" w:hAnsi="Calibri" w:cs="Calibri"/>
          <w:noProof/>
        </w:rPr>
      </w:pPr>
    </w:p>
    <w:p w14:paraId="6BAAE6DE" w14:textId="3B7C4077" w:rsidR="00CA09DC" w:rsidRDefault="00CA09DC" w:rsidP="00CA63A4">
      <w:pPr>
        <w:rPr>
          <w:rFonts w:ascii="Calibri" w:hAnsi="Calibri" w:cs="Calibri"/>
          <w:noProof/>
        </w:rPr>
      </w:pPr>
      <w:r>
        <w:rPr>
          <w:rFonts w:ascii="Calibri" w:hAnsi="Calibri" w:cs="Calibri"/>
          <w:noProof/>
        </w:rPr>
        <w:t xml:space="preserve">In the graph below a red line has been added separating the vertical and horizontal pattenrs – factors above the red line should be retained. In this case, two factors are identified. </w:t>
      </w:r>
      <w:r w:rsidR="00C052AA">
        <w:rPr>
          <w:rFonts w:ascii="Calibri" w:hAnsi="Calibri" w:cs="Calibri"/>
          <w:noProof/>
        </w:rPr>
        <w:t>Origin of scree</w:t>
      </w:r>
      <w:r w:rsidR="00307128">
        <w:rPr>
          <w:rFonts w:ascii="Calibri" w:hAnsi="Calibri" w:cs="Calibri"/>
          <w:noProof/>
        </w:rPr>
        <w:t xml:space="preserve"> plot idea comes from </w:t>
      </w:r>
      <w:r w:rsidR="00C052AA">
        <w:rPr>
          <w:rFonts w:ascii="Calibri" w:hAnsi="Calibri" w:cs="Calibri"/>
          <w:noProof/>
        </w:rPr>
        <w:t>rubble located at bottom of mountains.</w:t>
      </w:r>
    </w:p>
    <w:p w14:paraId="1667C332" w14:textId="77777777" w:rsidR="00CA09DC" w:rsidRDefault="00CA09DC" w:rsidP="00CA63A4">
      <w:pPr>
        <w:rPr>
          <w:rFonts w:ascii="Calibri" w:hAnsi="Calibri" w:cs="Calibri"/>
          <w:noProof/>
        </w:rPr>
      </w:pPr>
    </w:p>
    <w:p w14:paraId="25B8020C" w14:textId="61234370" w:rsidR="00CA09DC" w:rsidRDefault="005B3DED" w:rsidP="00CA09DC">
      <w:pPr>
        <w:ind w:left="720"/>
        <w:rPr>
          <w:rFonts w:ascii="Calibri" w:hAnsi="Calibri" w:cs="Calibri"/>
          <w:noProof/>
        </w:rPr>
      </w:pPr>
      <w:r>
        <w:rPr>
          <w:rFonts w:ascii="Calibri" w:hAnsi="Calibri" w:cs="Calibri"/>
          <w:noProof/>
        </w:rPr>
        <w:pict w14:anchorId="589E1785">
          <v:shape id="_x0000_i1036" type="#_x0000_t75" style="width:313.5pt;height:282.5pt;visibility:visible">
            <v:imagedata r:id="rId19" o:title=""/>
          </v:shape>
        </w:pict>
      </w:r>
    </w:p>
    <w:p w14:paraId="1F3358A2" w14:textId="20DEFABB" w:rsidR="00CA09DC" w:rsidRDefault="00CA09DC" w:rsidP="00CA63A4">
      <w:pPr>
        <w:rPr>
          <w:rFonts w:ascii="Calibri" w:hAnsi="Calibri" w:cs="Calibri"/>
          <w:noProof/>
        </w:rPr>
      </w:pPr>
    </w:p>
    <w:p w14:paraId="254596A7" w14:textId="77777777" w:rsidR="005B3DED" w:rsidRDefault="005B3DED" w:rsidP="00CA63A4">
      <w:pPr>
        <w:rPr>
          <w:rFonts w:ascii="Calibri" w:hAnsi="Calibri" w:cs="Calibri"/>
          <w:noProof/>
        </w:rPr>
      </w:pPr>
    </w:p>
    <w:p w14:paraId="0FDC0344" w14:textId="77777777" w:rsidR="008D0D6C" w:rsidRDefault="009B13BC" w:rsidP="00CA63A4">
      <w:pPr>
        <w:rPr>
          <w:rFonts w:ascii="Calibri" w:hAnsi="Calibri" w:cs="Calibri"/>
          <w:b/>
          <w:noProof/>
        </w:rPr>
      </w:pPr>
      <w:r>
        <w:rPr>
          <w:rFonts w:ascii="Calibri" w:hAnsi="Calibri" w:cs="Calibri"/>
          <w:b/>
          <w:noProof/>
        </w:rPr>
        <w:lastRenderedPageBreak/>
        <w:t>d</w:t>
      </w:r>
      <w:r w:rsidR="008D0D6C">
        <w:rPr>
          <w:rFonts w:ascii="Calibri" w:hAnsi="Calibri" w:cs="Calibri"/>
          <w:b/>
          <w:noProof/>
        </w:rPr>
        <w:t xml:space="preserve">3. </w:t>
      </w:r>
      <w:r w:rsidR="00CA63A4">
        <w:rPr>
          <w:rFonts w:ascii="Calibri" w:hAnsi="Calibri" w:cs="Calibri"/>
          <w:b/>
          <w:noProof/>
        </w:rPr>
        <w:t xml:space="preserve">Eigenvalues Size </w:t>
      </w:r>
    </w:p>
    <w:p w14:paraId="0675F4F7" w14:textId="77777777" w:rsidR="008D0D6C" w:rsidRDefault="008D0D6C" w:rsidP="00CA63A4">
      <w:pPr>
        <w:rPr>
          <w:rFonts w:ascii="Calibri" w:hAnsi="Calibri" w:cs="Calibri"/>
          <w:noProof/>
        </w:rPr>
      </w:pPr>
    </w:p>
    <w:p w14:paraId="7643501D" w14:textId="77777777" w:rsidR="008D0D6C" w:rsidRDefault="008D0D6C" w:rsidP="00CA63A4">
      <w:pPr>
        <w:rPr>
          <w:rFonts w:ascii="Calibri" w:hAnsi="Calibri" w:cs="Calibri"/>
          <w:noProof/>
        </w:rPr>
      </w:pPr>
      <w:r>
        <w:rPr>
          <w:rFonts w:ascii="Calibri" w:hAnsi="Calibri" w:cs="Calibri"/>
          <w:noProof/>
        </w:rPr>
        <w:t xml:space="preserve">Another </w:t>
      </w:r>
      <w:r w:rsidR="00C46FE2">
        <w:rPr>
          <w:rFonts w:ascii="Calibri" w:hAnsi="Calibri" w:cs="Calibri"/>
          <w:noProof/>
        </w:rPr>
        <w:t>option is to retain factors with eigenvalues that exceed a pre-specified level, which is often defined as 1.00. Using this criterion, two factors had eigenvalues greater than 1.00, so two factors should be retained.</w:t>
      </w:r>
    </w:p>
    <w:p w14:paraId="0F656512" w14:textId="77777777" w:rsidR="00C46FE2" w:rsidRDefault="00C46FE2" w:rsidP="00CA63A4">
      <w:pPr>
        <w:rPr>
          <w:rFonts w:ascii="Calibri" w:hAnsi="Calibri" w:cs="Calibri"/>
          <w:noProof/>
        </w:rPr>
      </w:pPr>
    </w:p>
    <w:p w14:paraId="3FE312D2" w14:textId="77777777" w:rsidR="00DC69EB" w:rsidRDefault="00C46FE2" w:rsidP="001870A3">
      <w:pPr>
        <w:rPr>
          <w:rFonts w:ascii="Calibri" w:hAnsi="Calibri" w:cs="Calibri"/>
          <w:noProof/>
        </w:rPr>
      </w:pPr>
      <w:r>
        <w:rPr>
          <w:rFonts w:ascii="Calibri" w:hAnsi="Calibri" w:cs="Calibri"/>
          <w:noProof/>
        </w:rPr>
        <w:t xml:space="preserve">This is the default in SPSS and the reason two factors were extracted in this first run of EFA. </w:t>
      </w:r>
      <w:r w:rsidR="00DC69EB">
        <w:rPr>
          <w:rFonts w:ascii="Calibri" w:hAnsi="Calibri" w:cs="Calibri"/>
          <w:noProof/>
        </w:rPr>
        <w:t>If we believe the number of factors extracted by eigenvalue size is incorrect, we can easily specify the number of factors to retain</w:t>
      </w:r>
      <w:r w:rsidR="006B2F3F">
        <w:rPr>
          <w:rFonts w:ascii="Calibri" w:hAnsi="Calibri" w:cs="Calibri"/>
          <w:noProof/>
        </w:rPr>
        <w:t xml:space="preserve"> in the the </w:t>
      </w:r>
      <w:r w:rsidR="006B2F3F">
        <w:rPr>
          <w:rFonts w:ascii="Calibri" w:hAnsi="Calibri" w:cs="Calibri"/>
          <w:b/>
          <w:noProof/>
        </w:rPr>
        <w:t>Factor Analysis: Extracton</w:t>
      </w:r>
      <w:r w:rsidR="006B2F3F">
        <w:rPr>
          <w:rFonts w:ascii="Calibri" w:hAnsi="Calibri" w:cs="Calibri"/>
          <w:noProof/>
        </w:rPr>
        <w:t xml:space="preserve"> screen by placing that number in the box below indicated by the red arrow.</w:t>
      </w:r>
    </w:p>
    <w:p w14:paraId="0555CD5F" w14:textId="77777777" w:rsidR="00DC69EB" w:rsidRDefault="00DC69EB" w:rsidP="001870A3">
      <w:pPr>
        <w:rPr>
          <w:rFonts w:ascii="Calibri" w:hAnsi="Calibri" w:cs="Calibri"/>
          <w:noProof/>
        </w:rPr>
      </w:pPr>
    </w:p>
    <w:p w14:paraId="47B46923" w14:textId="77777777" w:rsidR="00C46FE2" w:rsidRDefault="00F17D03" w:rsidP="00C46FE2">
      <w:pPr>
        <w:ind w:left="720"/>
        <w:rPr>
          <w:rFonts w:ascii="Calibri" w:hAnsi="Calibri" w:cs="Calibri"/>
        </w:rPr>
      </w:pPr>
      <w:r>
        <w:rPr>
          <w:rFonts w:ascii="Calibri" w:hAnsi="Calibri" w:cs="Calibri"/>
          <w:noProof/>
        </w:rPr>
        <w:pict w14:anchorId="43F920AF">
          <v:shape id="_x0000_i1037" type="#_x0000_t75" style="width:309pt;height:181.5pt;visibility:visible">
            <v:imagedata r:id="rId20" o:title=""/>
          </v:shape>
        </w:pict>
      </w:r>
    </w:p>
    <w:p w14:paraId="6F324352" w14:textId="77777777" w:rsidR="00C46FE2" w:rsidRDefault="00C46FE2" w:rsidP="00CA63A4">
      <w:pPr>
        <w:rPr>
          <w:rFonts w:ascii="Calibri" w:hAnsi="Calibri" w:cs="Calibri"/>
          <w:noProof/>
        </w:rPr>
      </w:pPr>
    </w:p>
    <w:p w14:paraId="764D984C" w14:textId="77777777" w:rsidR="00BE055A" w:rsidRDefault="009B13BC" w:rsidP="00CA63A4">
      <w:pPr>
        <w:rPr>
          <w:rFonts w:ascii="Calibri" w:hAnsi="Calibri" w:cs="Calibri"/>
          <w:b/>
          <w:noProof/>
        </w:rPr>
      </w:pPr>
      <w:r>
        <w:rPr>
          <w:rFonts w:ascii="Calibri" w:hAnsi="Calibri" w:cs="Calibri"/>
          <w:b/>
          <w:noProof/>
        </w:rPr>
        <w:t>d</w:t>
      </w:r>
      <w:r w:rsidR="00BE055A">
        <w:rPr>
          <w:rFonts w:ascii="Calibri" w:hAnsi="Calibri" w:cs="Calibri"/>
          <w:b/>
          <w:noProof/>
        </w:rPr>
        <w:t xml:space="preserve">4. </w:t>
      </w:r>
      <w:r w:rsidR="00CA63A4">
        <w:rPr>
          <w:rFonts w:ascii="Calibri" w:hAnsi="Calibri" w:cs="Calibri"/>
          <w:b/>
          <w:noProof/>
        </w:rPr>
        <w:t xml:space="preserve">Percentage Explained </w:t>
      </w:r>
    </w:p>
    <w:p w14:paraId="19D89106" w14:textId="77777777" w:rsidR="00BE055A" w:rsidRDefault="00BE055A" w:rsidP="00CA63A4">
      <w:pPr>
        <w:rPr>
          <w:rFonts w:ascii="Calibri" w:hAnsi="Calibri" w:cs="Calibri"/>
          <w:noProof/>
        </w:rPr>
      </w:pPr>
    </w:p>
    <w:p w14:paraId="24405EEF" w14:textId="754D69E9" w:rsidR="00FC50C0" w:rsidRDefault="00F3777D" w:rsidP="00CA63A4">
      <w:pPr>
        <w:rPr>
          <w:rFonts w:ascii="Calibri" w:hAnsi="Calibri" w:cs="Calibri"/>
          <w:noProof/>
        </w:rPr>
      </w:pPr>
      <w:r>
        <w:rPr>
          <w:rFonts w:ascii="Calibri" w:hAnsi="Calibri" w:cs="Calibri"/>
          <w:noProof/>
        </w:rPr>
        <w:t xml:space="preserve">Another </w:t>
      </w:r>
      <w:r w:rsidR="00E53E05">
        <w:rPr>
          <w:rFonts w:ascii="Calibri" w:hAnsi="Calibri" w:cs="Calibri"/>
          <w:noProof/>
        </w:rPr>
        <w:t xml:space="preserve">approach </w:t>
      </w:r>
      <w:r w:rsidR="00A472AE">
        <w:rPr>
          <w:rFonts w:ascii="Calibri" w:hAnsi="Calibri" w:cs="Calibri"/>
          <w:noProof/>
        </w:rPr>
        <w:t xml:space="preserve">factor count determination </w:t>
      </w:r>
      <w:r w:rsidR="00E53E05">
        <w:rPr>
          <w:rFonts w:ascii="Calibri" w:hAnsi="Calibri" w:cs="Calibri"/>
          <w:noProof/>
        </w:rPr>
        <w:t>is t</w:t>
      </w:r>
      <w:r w:rsidR="00A472AE">
        <w:rPr>
          <w:rFonts w:ascii="Calibri" w:hAnsi="Calibri" w:cs="Calibri"/>
          <w:noProof/>
        </w:rPr>
        <w:t>o</w:t>
      </w:r>
      <w:r w:rsidR="00E53E05">
        <w:rPr>
          <w:rFonts w:ascii="Calibri" w:hAnsi="Calibri" w:cs="Calibri"/>
          <w:noProof/>
        </w:rPr>
        <w:t xml:space="preserve"> retain the number of factors that </w:t>
      </w:r>
      <w:r w:rsidR="00FC50C0">
        <w:rPr>
          <w:rFonts w:ascii="Calibri" w:hAnsi="Calibri" w:cs="Calibri"/>
          <w:noProof/>
        </w:rPr>
        <w:t xml:space="preserve">account for </w:t>
      </w:r>
      <w:r w:rsidR="00E53E05">
        <w:rPr>
          <w:rFonts w:ascii="Calibri" w:hAnsi="Calibri" w:cs="Calibri"/>
          <w:noProof/>
        </w:rPr>
        <w:t>70</w:t>
      </w:r>
      <w:r w:rsidR="00C5142A">
        <w:rPr>
          <w:rFonts w:ascii="Calibri" w:hAnsi="Calibri" w:cs="Calibri"/>
          <w:noProof/>
        </w:rPr>
        <w:t>%</w:t>
      </w:r>
      <w:r w:rsidR="00E53E05">
        <w:rPr>
          <w:rFonts w:ascii="Calibri" w:hAnsi="Calibri" w:cs="Calibri"/>
          <w:noProof/>
        </w:rPr>
        <w:t xml:space="preserve"> or 80% of the total factor variance. </w:t>
      </w:r>
      <w:r w:rsidR="00FC50C0">
        <w:rPr>
          <w:rFonts w:ascii="Calibri" w:hAnsi="Calibri" w:cs="Calibri"/>
          <w:noProof/>
        </w:rPr>
        <w:t xml:space="preserve">In this example the two factors accounted for 88.365% of the factor variance, so this suggests two factors should be retained. </w:t>
      </w:r>
    </w:p>
    <w:p w14:paraId="5486C2CD" w14:textId="77777777" w:rsidR="00FC50C0" w:rsidRDefault="00FC50C0" w:rsidP="00CA63A4">
      <w:pPr>
        <w:rPr>
          <w:rFonts w:ascii="Calibri" w:hAnsi="Calibri" w:cs="Calibri"/>
          <w:noProof/>
        </w:rPr>
      </w:pPr>
    </w:p>
    <w:p w14:paraId="50EC135B" w14:textId="0A3BC907" w:rsidR="00FC50C0" w:rsidRDefault="001151CB" w:rsidP="00FC50C0">
      <w:pPr>
        <w:ind w:left="720"/>
        <w:rPr>
          <w:rFonts w:ascii="Calibri" w:hAnsi="Calibri" w:cs="Calibri"/>
          <w:noProof/>
        </w:rPr>
      </w:pPr>
      <w:r>
        <w:rPr>
          <w:rFonts w:ascii="Calibri" w:hAnsi="Calibri" w:cs="Calibri"/>
          <w:noProof/>
        </w:rPr>
        <w:pict w14:anchorId="4767AB79">
          <v:shape id="_x0000_i1038" type="#_x0000_t75" style="width:468pt;height:213.5pt;visibility:visible">
            <v:imagedata r:id="rId21" o:title=""/>
          </v:shape>
        </w:pict>
      </w:r>
    </w:p>
    <w:p w14:paraId="0BAF5E95" w14:textId="77777777" w:rsidR="00CC128A" w:rsidRDefault="00CC128A" w:rsidP="00CA63A4">
      <w:pPr>
        <w:rPr>
          <w:rFonts w:ascii="Calibri" w:hAnsi="Calibri" w:cs="Calibri"/>
          <w:noProof/>
        </w:rPr>
      </w:pPr>
    </w:p>
    <w:p w14:paraId="61CC2968" w14:textId="77777777" w:rsidR="00A86393" w:rsidRDefault="00A86393" w:rsidP="00CA63A4">
      <w:pPr>
        <w:rPr>
          <w:rFonts w:ascii="Calibri" w:hAnsi="Calibri" w:cs="Calibri"/>
          <w:noProof/>
        </w:rPr>
      </w:pPr>
    </w:p>
    <w:p w14:paraId="705D6C38" w14:textId="77777777" w:rsidR="00A86393" w:rsidRDefault="00A86393" w:rsidP="00CA63A4">
      <w:pPr>
        <w:rPr>
          <w:rFonts w:ascii="Calibri" w:hAnsi="Calibri" w:cs="Calibri"/>
          <w:noProof/>
        </w:rPr>
      </w:pPr>
    </w:p>
    <w:p w14:paraId="4B21C8A1" w14:textId="77777777" w:rsidR="006B7EB2" w:rsidRDefault="009B13BC" w:rsidP="00CA63A4">
      <w:pPr>
        <w:rPr>
          <w:rFonts w:ascii="Calibri" w:hAnsi="Calibri" w:cs="Calibri"/>
          <w:b/>
          <w:noProof/>
        </w:rPr>
      </w:pPr>
      <w:r>
        <w:rPr>
          <w:rFonts w:ascii="Calibri" w:hAnsi="Calibri" w:cs="Calibri"/>
          <w:b/>
          <w:noProof/>
        </w:rPr>
        <w:lastRenderedPageBreak/>
        <w:t>d</w:t>
      </w:r>
      <w:r w:rsidR="00CC128A">
        <w:rPr>
          <w:rFonts w:ascii="Calibri" w:hAnsi="Calibri" w:cs="Calibri"/>
          <w:b/>
          <w:noProof/>
        </w:rPr>
        <w:t xml:space="preserve">5. </w:t>
      </w:r>
      <w:r w:rsidR="00CA63A4">
        <w:rPr>
          <w:rFonts w:ascii="Calibri" w:hAnsi="Calibri" w:cs="Calibri"/>
          <w:b/>
          <w:noProof/>
        </w:rPr>
        <w:t>Parallel Analysis</w:t>
      </w:r>
    </w:p>
    <w:p w14:paraId="6A1AB3EF" w14:textId="77777777" w:rsidR="006B7EB2" w:rsidRDefault="006B7EB2" w:rsidP="00CA63A4">
      <w:pPr>
        <w:rPr>
          <w:rFonts w:ascii="Calibri" w:hAnsi="Calibri" w:cs="Calibri"/>
          <w:noProof/>
        </w:rPr>
      </w:pPr>
    </w:p>
    <w:p w14:paraId="79CDA6E3" w14:textId="77777777" w:rsidR="00A933A6" w:rsidRDefault="006B7EB2" w:rsidP="00CA63A4">
      <w:pPr>
        <w:rPr>
          <w:rFonts w:ascii="Calibri" w:hAnsi="Calibri" w:cs="Calibri"/>
          <w:noProof/>
        </w:rPr>
      </w:pPr>
      <w:r>
        <w:rPr>
          <w:rFonts w:ascii="Calibri" w:hAnsi="Calibri" w:cs="Calibri"/>
          <w:noProof/>
        </w:rPr>
        <w:t>Parallel analysis estimates the size of factor</w:t>
      </w:r>
      <w:r w:rsidR="00716A79">
        <w:rPr>
          <w:rFonts w:ascii="Calibri" w:hAnsi="Calibri" w:cs="Calibri"/>
          <w:noProof/>
        </w:rPr>
        <w:t xml:space="preserve"> eigenvalues</w:t>
      </w:r>
      <w:r>
        <w:rPr>
          <w:rFonts w:ascii="Calibri" w:hAnsi="Calibri" w:cs="Calibri"/>
          <w:noProof/>
        </w:rPr>
        <w:t xml:space="preserve"> from a large number randomly generated </w:t>
      </w:r>
      <w:r w:rsidR="00A933A6">
        <w:rPr>
          <w:rFonts w:ascii="Calibri" w:hAnsi="Calibri" w:cs="Calibri"/>
          <w:noProof/>
        </w:rPr>
        <w:t xml:space="preserve">correlation matrices. The logic: </w:t>
      </w:r>
      <w:r>
        <w:rPr>
          <w:rFonts w:ascii="Calibri" w:hAnsi="Calibri" w:cs="Calibri"/>
          <w:noProof/>
        </w:rPr>
        <w:t>randomly generated correlations</w:t>
      </w:r>
      <w:r w:rsidR="00A933A6">
        <w:rPr>
          <w:rFonts w:ascii="Calibri" w:hAnsi="Calibri" w:cs="Calibri"/>
          <w:noProof/>
        </w:rPr>
        <w:t xml:space="preserve"> will lead to purely random eigenvalues, so compare the eigenvalues obtained from real data against those generated from random data; if the real eigenvalues are larger than their random counterparts, then those must be real factors</w:t>
      </w:r>
      <w:r w:rsidR="00716A79">
        <w:rPr>
          <w:rFonts w:ascii="Calibri" w:hAnsi="Calibri" w:cs="Calibri"/>
          <w:noProof/>
        </w:rPr>
        <w:t>; i</w:t>
      </w:r>
      <w:r w:rsidR="00703398">
        <w:rPr>
          <w:rFonts w:ascii="Calibri" w:hAnsi="Calibri" w:cs="Calibri"/>
          <w:noProof/>
        </w:rPr>
        <w:t xml:space="preserve">f eigenvalues from real data are less than eigenvalues from random data, then those </w:t>
      </w:r>
      <w:r w:rsidR="00716A79">
        <w:rPr>
          <w:rFonts w:ascii="Calibri" w:hAnsi="Calibri" w:cs="Calibri"/>
          <w:noProof/>
        </w:rPr>
        <w:t>must be r</w:t>
      </w:r>
      <w:r w:rsidR="00703398">
        <w:rPr>
          <w:rFonts w:ascii="Calibri" w:hAnsi="Calibri" w:cs="Calibri"/>
          <w:noProof/>
        </w:rPr>
        <w:t xml:space="preserve">andom factors embedded in the real data. </w:t>
      </w:r>
    </w:p>
    <w:p w14:paraId="618854FD" w14:textId="77777777" w:rsidR="00FB5886" w:rsidRDefault="00FB5886" w:rsidP="00CA63A4">
      <w:pPr>
        <w:rPr>
          <w:rFonts w:ascii="Calibri" w:hAnsi="Calibri" w:cs="Calibri"/>
          <w:noProof/>
        </w:rPr>
      </w:pPr>
    </w:p>
    <w:p w14:paraId="463157EF" w14:textId="77777777" w:rsidR="00FB5886" w:rsidRDefault="00FB5886" w:rsidP="00CA63A4">
      <w:pPr>
        <w:rPr>
          <w:rFonts w:ascii="Calibri" w:hAnsi="Calibri" w:cs="Calibri"/>
          <w:noProof/>
        </w:rPr>
      </w:pPr>
      <w:r>
        <w:rPr>
          <w:rFonts w:ascii="Calibri" w:hAnsi="Calibri" w:cs="Calibri"/>
          <w:noProof/>
        </w:rPr>
        <w:t>Parallel analysis eigenvalues can be o</w:t>
      </w:r>
      <w:r w:rsidR="00690E4B">
        <w:rPr>
          <w:rFonts w:ascii="Calibri" w:hAnsi="Calibri" w:cs="Calibri"/>
          <w:noProof/>
        </w:rPr>
        <w:t xml:space="preserve">btained from this site; results are shown below. </w:t>
      </w:r>
    </w:p>
    <w:p w14:paraId="6E07467C" w14:textId="77777777" w:rsidR="00FB5886" w:rsidRDefault="00FB5886" w:rsidP="00CA63A4">
      <w:pPr>
        <w:rPr>
          <w:rFonts w:ascii="Calibri" w:hAnsi="Calibri" w:cs="Calibri"/>
          <w:noProof/>
        </w:rPr>
      </w:pPr>
    </w:p>
    <w:p w14:paraId="2827FB02" w14:textId="77777777" w:rsidR="00FB5886" w:rsidRDefault="00000000" w:rsidP="00CA63A4">
      <w:pPr>
        <w:rPr>
          <w:rFonts w:ascii="Calibri" w:hAnsi="Calibri" w:cs="Calibri"/>
          <w:noProof/>
        </w:rPr>
      </w:pPr>
      <w:hyperlink r:id="rId22" w:history="1">
        <w:r w:rsidR="00FB5886">
          <w:rPr>
            <w:rStyle w:val="Hyperlink"/>
            <w:rFonts w:ascii="Calibri" w:hAnsi="Calibri" w:cs="Calibri"/>
            <w:noProof/>
          </w:rPr>
          <w:t>https://analytics.gonzaga.edu/parallelengine/</w:t>
        </w:r>
      </w:hyperlink>
    </w:p>
    <w:p w14:paraId="20D54E3A" w14:textId="77777777" w:rsidR="00FB5886" w:rsidRDefault="00FB5886" w:rsidP="00CA63A4">
      <w:pPr>
        <w:rPr>
          <w:rFonts w:ascii="Calibri" w:hAnsi="Calibri" w:cs="Calibri"/>
          <w:noProof/>
        </w:rPr>
      </w:pPr>
    </w:p>
    <w:p w14:paraId="3226BA06" w14:textId="2B791960" w:rsidR="00FB5886" w:rsidRDefault="00A472AE" w:rsidP="00801A22">
      <w:pPr>
        <w:ind w:left="720"/>
        <w:rPr>
          <w:rFonts w:ascii="Calibri" w:hAnsi="Calibri" w:cs="Calibri"/>
          <w:noProof/>
        </w:rPr>
      </w:pPr>
      <w:r>
        <w:rPr>
          <w:rFonts w:ascii="Calibri" w:hAnsi="Calibri" w:cs="Calibri"/>
          <w:noProof/>
        </w:rPr>
        <w:pict w14:anchorId="243D6DF7">
          <v:shape id="_x0000_i1039" type="#_x0000_t75" style="width:408.5pt;height:433.5pt;visibility:visible">
            <v:imagedata r:id="rId23" o:title=""/>
          </v:shape>
        </w:pict>
      </w:r>
    </w:p>
    <w:p w14:paraId="12BB3F71" w14:textId="77777777" w:rsidR="00FB5886" w:rsidRDefault="00FB5886" w:rsidP="00CA63A4">
      <w:pPr>
        <w:rPr>
          <w:rFonts w:ascii="Calibri" w:hAnsi="Calibri" w:cs="Calibri"/>
          <w:noProof/>
        </w:rPr>
      </w:pPr>
    </w:p>
    <w:p w14:paraId="4CFA0EEA" w14:textId="77777777" w:rsidR="00A933A6" w:rsidRDefault="002936EB" w:rsidP="00CA63A4">
      <w:pPr>
        <w:rPr>
          <w:rFonts w:ascii="Calibri" w:hAnsi="Calibri" w:cs="Calibri"/>
          <w:noProof/>
        </w:rPr>
      </w:pPr>
      <w:r>
        <w:rPr>
          <w:rFonts w:ascii="Calibri" w:hAnsi="Calibri" w:cs="Calibri"/>
          <w:noProof/>
          <w:highlight w:val="yellow"/>
        </w:rPr>
        <w:t>Note</w:t>
      </w:r>
      <w:r>
        <w:rPr>
          <w:rFonts w:ascii="Calibri" w:hAnsi="Calibri" w:cs="Calibri"/>
          <w:noProof/>
        </w:rPr>
        <w:t xml:space="preserve"> – discuss screenshot above</w:t>
      </w:r>
      <w:r w:rsidR="009D185B">
        <w:rPr>
          <w:rFonts w:ascii="Calibri" w:hAnsi="Calibri" w:cs="Calibri"/>
          <w:noProof/>
        </w:rPr>
        <w:t xml:space="preserve"> in class</w:t>
      </w:r>
      <w:r>
        <w:rPr>
          <w:rFonts w:ascii="Calibri" w:hAnsi="Calibri" w:cs="Calibri"/>
          <w:noProof/>
        </w:rPr>
        <w:t xml:space="preserve">. </w:t>
      </w:r>
    </w:p>
    <w:p w14:paraId="301B0B6A" w14:textId="4DB3F4C3" w:rsidR="00A933A6" w:rsidRDefault="00A933A6" w:rsidP="00CA63A4">
      <w:pPr>
        <w:rPr>
          <w:rFonts w:ascii="Calibri" w:hAnsi="Calibri" w:cs="Calibri"/>
          <w:noProof/>
        </w:rPr>
      </w:pPr>
    </w:p>
    <w:p w14:paraId="0BC1C046" w14:textId="22F9F255" w:rsidR="00B24FA3" w:rsidRDefault="00B24FA3" w:rsidP="00CA63A4">
      <w:pPr>
        <w:rPr>
          <w:rFonts w:ascii="Calibri" w:hAnsi="Calibri" w:cs="Calibri"/>
          <w:noProof/>
        </w:rPr>
      </w:pPr>
    </w:p>
    <w:p w14:paraId="69D2637E" w14:textId="77777777" w:rsidR="00B24FA3" w:rsidRDefault="00B24FA3" w:rsidP="00CA63A4">
      <w:pPr>
        <w:rPr>
          <w:rFonts w:ascii="Calibri" w:hAnsi="Calibri" w:cs="Calibri"/>
          <w:noProof/>
        </w:rPr>
      </w:pPr>
    </w:p>
    <w:p w14:paraId="1891A446" w14:textId="77777777" w:rsidR="00A933A6" w:rsidRDefault="00B34F65" w:rsidP="00CA63A4">
      <w:pPr>
        <w:rPr>
          <w:rFonts w:ascii="Calibri" w:hAnsi="Calibri" w:cs="Calibri"/>
          <w:noProof/>
        </w:rPr>
      </w:pPr>
      <w:r>
        <w:rPr>
          <w:rFonts w:ascii="Calibri" w:hAnsi="Calibri" w:cs="Calibri"/>
          <w:noProof/>
        </w:rPr>
        <w:lastRenderedPageBreak/>
        <w:t xml:space="preserve">The parallel analysis shows that 2 factors should be retained. </w:t>
      </w:r>
    </w:p>
    <w:p w14:paraId="2657BED7" w14:textId="77777777" w:rsidR="009153D1" w:rsidRDefault="009153D1" w:rsidP="00CA63A4">
      <w:pPr>
        <w:rPr>
          <w:rFonts w:ascii="Calibri" w:hAnsi="Calibri" w:cs="Calibri"/>
          <w:noProof/>
        </w:rPr>
      </w:pPr>
    </w:p>
    <w:p w14:paraId="0F40F46F" w14:textId="77777777" w:rsidR="00C325E1" w:rsidRDefault="009153D1" w:rsidP="00CA63A4">
      <w:pPr>
        <w:rPr>
          <w:rFonts w:ascii="Calibri" w:hAnsi="Calibri" w:cs="Calibri"/>
          <w:noProof/>
        </w:rPr>
      </w:pPr>
      <w:r>
        <w:rPr>
          <w:rFonts w:ascii="Calibri" w:hAnsi="Calibri" w:cs="Calibri"/>
          <w:noProof/>
        </w:rPr>
        <w:t>All approaches considered above</w:t>
      </w:r>
      <w:r w:rsidR="005650B4">
        <w:rPr>
          <w:rFonts w:ascii="Calibri" w:hAnsi="Calibri" w:cs="Calibri"/>
          <w:noProof/>
        </w:rPr>
        <w:t xml:space="preserve"> </w:t>
      </w:r>
      <w:r w:rsidR="00C325E1">
        <w:rPr>
          <w:rFonts w:ascii="Calibri" w:hAnsi="Calibri" w:cs="Calibri"/>
          <w:noProof/>
        </w:rPr>
        <w:t xml:space="preserve">– theorectical mode, scree plot, eigenvalue size, percent explained, and parallel analysis – </w:t>
      </w:r>
      <w:r w:rsidR="005650B4">
        <w:rPr>
          <w:rFonts w:ascii="Calibri" w:hAnsi="Calibri" w:cs="Calibri"/>
          <w:noProof/>
        </w:rPr>
        <w:t>suggest t</w:t>
      </w:r>
      <w:r w:rsidR="00C325E1">
        <w:rPr>
          <w:rFonts w:ascii="Calibri" w:hAnsi="Calibri" w:cs="Calibri"/>
          <w:noProof/>
        </w:rPr>
        <w:t xml:space="preserve">hat 2 factors should be retained. </w:t>
      </w:r>
    </w:p>
    <w:p w14:paraId="49EDEDE3" w14:textId="77777777" w:rsidR="00FA3698" w:rsidRDefault="00FA3698" w:rsidP="00CA63A4">
      <w:pPr>
        <w:rPr>
          <w:rFonts w:ascii="Calibri" w:hAnsi="Calibri" w:cs="Calibri"/>
          <w:noProof/>
        </w:rPr>
      </w:pPr>
    </w:p>
    <w:p w14:paraId="47CBF3B5" w14:textId="77777777" w:rsidR="009B13BC" w:rsidRDefault="00796368" w:rsidP="009B13BC">
      <w:pPr>
        <w:rPr>
          <w:rFonts w:ascii="Calibri" w:hAnsi="Calibri" w:cs="Calibri"/>
          <w:b/>
          <w:noProof/>
        </w:rPr>
      </w:pPr>
      <w:r>
        <w:rPr>
          <w:rFonts w:ascii="Calibri" w:hAnsi="Calibri" w:cs="Calibri"/>
          <w:b/>
          <w:noProof/>
        </w:rPr>
        <w:t>(e)</w:t>
      </w:r>
      <w:r w:rsidR="008A367C">
        <w:rPr>
          <w:rFonts w:ascii="Calibri" w:hAnsi="Calibri" w:cs="Calibri"/>
          <w:b/>
          <w:noProof/>
        </w:rPr>
        <w:t xml:space="preserve"> </w:t>
      </w:r>
      <w:r w:rsidR="00EA4945">
        <w:rPr>
          <w:rFonts w:ascii="Calibri" w:hAnsi="Calibri" w:cs="Calibri"/>
          <w:b/>
          <w:noProof/>
        </w:rPr>
        <w:t xml:space="preserve">Initial Factor Loadings </w:t>
      </w:r>
    </w:p>
    <w:p w14:paraId="76514336" w14:textId="77777777" w:rsidR="00613DDC" w:rsidRDefault="00613DDC">
      <w:pPr>
        <w:rPr>
          <w:rFonts w:ascii="Calibri" w:hAnsi="Calibri" w:cs="Calibri"/>
        </w:rPr>
      </w:pPr>
    </w:p>
    <w:p w14:paraId="268C745E" w14:textId="6DD37CC3" w:rsidR="006A6447" w:rsidRDefault="000D074C" w:rsidP="00516456">
      <w:pPr>
        <w:rPr>
          <w:rFonts w:ascii="Calibri" w:hAnsi="Calibri" w:cs="Calibri"/>
        </w:rPr>
      </w:pPr>
      <w:r>
        <w:rPr>
          <w:rFonts w:ascii="Calibri" w:hAnsi="Calibri" w:cs="Calibri"/>
        </w:rPr>
        <w:t xml:space="preserve">The </w:t>
      </w:r>
      <w:r w:rsidR="00516456">
        <w:rPr>
          <w:rFonts w:ascii="Calibri" w:hAnsi="Calibri" w:cs="Calibri"/>
          <w:b/>
        </w:rPr>
        <w:t>Factor Matrix</w:t>
      </w:r>
      <w:r w:rsidR="00516456">
        <w:rPr>
          <w:rFonts w:ascii="Calibri" w:hAnsi="Calibri" w:cs="Calibri"/>
        </w:rPr>
        <w:t xml:space="preserve"> </w:t>
      </w:r>
      <w:r w:rsidR="00732466">
        <w:rPr>
          <w:rFonts w:ascii="Calibri" w:hAnsi="Calibri" w:cs="Calibri"/>
        </w:rPr>
        <w:t xml:space="preserve">(pattern matrix) </w:t>
      </w:r>
      <w:r w:rsidR="006443C0">
        <w:rPr>
          <w:rFonts w:ascii="Calibri" w:hAnsi="Calibri" w:cs="Calibri"/>
        </w:rPr>
        <w:t>table contains the unrotated facto</w:t>
      </w:r>
      <w:r>
        <w:rPr>
          <w:rFonts w:ascii="Calibri" w:hAnsi="Calibri" w:cs="Calibri"/>
        </w:rPr>
        <w:t>r</w:t>
      </w:r>
      <w:r w:rsidR="006443C0">
        <w:rPr>
          <w:rFonts w:ascii="Calibri" w:hAnsi="Calibri" w:cs="Calibri"/>
        </w:rPr>
        <w:t xml:space="preserve"> loadings</w:t>
      </w:r>
      <w:r w:rsidR="005F4C31">
        <w:rPr>
          <w:rFonts w:ascii="Calibri" w:hAnsi="Calibri" w:cs="Calibri"/>
        </w:rPr>
        <w:t xml:space="preserve"> which are </w:t>
      </w:r>
      <w:r w:rsidR="006443C0">
        <w:rPr>
          <w:rFonts w:ascii="Calibri" w:hAnsi="Calibri" w:cs="Calibri"/>
        </w:rPr>
        <w:t>the c</w:t>
      </w:r>
      <w:r w:rsidR="00516456">
        <w:rPr>
          <w:rFonts w:ascii="Calibri" w:hAnsi="Calibri" w:cs="Calibri"/>
        </w:rPr>
        <w:t xml:space="preserve">orrelations between variables and factors. </w:t>
      </w:r>
      <w:r w:rsidR="006443C0">
        <w:rPr>
          <w:rFonts w:ascii="Calibri" w:hAnsi="Calibri" w:cs="Calibri"/>
        </w:rPr>
        <w:t xml:space="preserve">This table can provide some ideas about which variables load on which factors. Highlighted in red are the highest loadings for each factor. It seems Factor 1 </w:t>
      </w:r>
      <w:r w:rsidR="00CF21C8">
        <w:rPr>
          <w:rFonts w:ascii="Calibri" w:hAnsi="Calibri" w:cs="Calibri"/>
        </w:rPr>
        <w:t xml:space="preserve">is composed of the Student Ratings items, and Factor 2 the three Autonomy Support items. </w:t>
      </w:r>
    </w:p>
    <w:p w14:paraId="7558F676" w14:textId="77777777" w:rsidR="006A6447" w:rsidRDefault="006A6447" w:rsidP="00516456">
      <w:pPr>
        <w:rPr>
          <w:rFonts w:ascii="Calibri" w:hAnsi="Calibri" w:cs="Calibri"/>
        </w:rPr>
      </w:pPr>
    </w:p>
    <w:p w14:paraId="70F41589" w14:textId="77777777" w:rsidR="00516456" w:rsidRDefault="006A6447" w:rsidP="00516456">
      <w:pPr>
        <w:rPr>
          <w:rFonts w:ascii="Calibri" w:hAnsi="Calibri" w:cs="Calibri"/>
        </w:rPr>
      </w:pPr>
      <w:r>
        <w:rPr>
          <w:rFonts w:ascii="Calibri" w:hAnsi="Calibri" w:cs="Calibri"/>
        </w:rPr>
        <w:t xml:space="preserve">These loadings are easy to read and show clearly that Factor 1 represent student ratings and Factor 2 represents autonomy support. In cases like this, factor rotation to simplify interpretation is not needed because the factors are easy to read. Sometimes loadings are not so easy to read, and factor rotation can help clarify the picture. </w:t>
      </w:r>
    </w:p>
    <w:p w14:paraId="5EEB0E98" w14:textId="77777777" w:rsidR="00F148DF" w:rsidRDefault="00F148DF">
      <w:pPr>
        <w:rPr>
          <w:rFonts w:ascii="Calibri" w:hAnsi="Calibri" w:cs="Calibri"/>
        </w:rPr>
      </w:pPr>
    </w:p>
    <w:p w14:paraId="7A9BD7B9" w14:textId="77777777" w:rsidR="00F148DF" w:rsidRDefault="00F17D03" w:rsidP="006443C0">
      <w:pPr>
        <w:ind w:left="720"/>
        <w:rPr>
          <w:rFonts w:ascii="Calibri" w:hAnsi="Calibri" w:cs="Calibri"/>
        </w:rPr>
      </w:pPr>
      <w:r>
        <w:rPr>
          <w:rFonts w:ascii="Calibri" w:hAnsi="Calibri" w:cs="Calibri"/>
          <w:noProof/>
        </w:rPr>
        <w:pict w14:anchorId="63B05380">
          <v:shape id="_x0000_i1040" type="#_x0000_t75" style="width:204.5pt;height:231.5pt;visibility:visible">
            <v:imagedata r:id="rId24" o:title=""/>
          </v:shape>
        </w:pict>
      </w:r>
    </w:p>
    <w:p w14:paraId="47AFD3BC" w14:textId="77777777" w:rsidR="00F148DF" w:rsidRDefault="00F148DF">
      <w:pPr>
        <w:rPr>
          <w:rFonts w:ascii="Calibri" w:hAnsi="Calibri" w:cs="Calibri"/>
        </w:rPr>
      </w:pPr>
    </w:p>
    <w:p w14:paraId="3F5AB321" w14:textId="77777777" w:rsidR="00E91BF9" w:rsidRDefault="00E91BF9">
      <w:pPr>
        <w:rPr>
          <w:rFonts w:ascii="Calibri" w:hAnsi="Calibri" w:cs="Calibri"/>
        </w:rPr>
      </w:pPr>
      <w:r>
        <w:rPr>
          <w:rFonts w:ascii="Calibri" w:hAnsi="Calibri" w:cs="Calibri"/>
        </w:rPr>
        <w:t xml:space="preserve">The communality for each variable can be found by squaring and adding the loadings reported </w:t>
      </w:r>
      <w:r w:rsidR="00B85F18">
        <w:rPr>
          <w:rFonts w:ascii="Calibri" w:hAnsi="Calibri" w:cs="Calibri"/>
        </w:rPr>
        <w:t xml:space="preserve">in the </w:t>
      </w:r>
      <w:r w:rsidR="00B85F18">
        <w:rPr>
          <w:rFonts w:ascii="Calibri" w:hAnsi="Calibri" w:cs="Calibri"/>
          <w:b/>
        </w:rPr>
        <w:t>Factor Matrix</w:t>
      </w:r>
      <w:r w:rsidR="00B85F18">
        <w:rPr>
          <w:rFonts w:ascii="Calibri" w:hAnsi="Calibri" w:cs="Calibri"/>
        </w:rPr>
        <w:t xml:space="preserve"> table (</w:t>
      </w:r>
      <w:r w:rsidR="00B85F18">
        <w:rPr>
          <w:rFonts w:ascii="Calibri" w:hAnsi="Calibri" w:cs="Calibri"/>
          <w:highlight w:val="yellow"/>
        </w:rPr>
        <w:t>note</w:t>
      </w:r>
      <w:r w:rsidR="00B85F18">
        <w:rPr>
          <w:rFonts w:ascii="Calibri" w:hAnsi="Calibri" w:cs="Calibri"/>
        </w:rPr>
        <w:t xml:space="preserve"> – I think this does not work for rotated tables, check this). </w:t>
      </w:r>
      <w:r>
        <w:rPr>
          <w:rFonts w:ascii="Calibri" w:hAnsi="Calibri" w:cs="Calibri"/>
        </w:rPr>
        <w:t>For example, V30 loadings squared and summed are .962</w:t>
      </w:r>
      <w:r>
        <w:rPr>
          <w:rFonts w:ascii="Calibri" w:hAnsi="Calibri" w:cs="Calibri"/>
          <w:vertAlign w:val="superscript"/>
        </w:rPr>
        <w:t>2</w:t>
      </w:r>
      <w:r>
        <w:rPr>
          <w:rFonts w:ascii="Calibri" w:hAnsi="Calibri" w:cs="Calibri"/>
        </w:rPr>
        <w:t xml:space="preserve"> + -.157</w:t>
      </w:r>
      <w:r>
        <w:rPr>
          <w:rFonts w:ascii="Calibri" w:hAnsi="Calibri" w:cs="Calibri"/>
          <w:vertAlign w:val="superscript"/>
        </w:rPr>
        <w:t>2</w:t>
      </w:r>
      <w:r>
        <w:rPr>
          <w:rFonts w:ascii="Calibri" w:hAnsi="Calibri" w:cs="Calibri"/>
        </w:rPr>
        <w:t xml:space="preserve"> = .95, the same value reported above in the communalities table. </w:t>
      </w:r>
    </w:p>
    <w:p w14:paraId="1596DF0B" w14:textId="77777777" w:rsidR="000F1B6B" w:rsidRDefault="000F1B6B">
      <w:pPr>
        <w:rPr>
          <w:rFonts w:ascii="Calibri" w:hAnsi="Calibri" w:cs="Calibri"/>
        </w:rPr>
      </w:pPr>
    </w:p>
    <w:p w14:paraId="57F76B9B" w14:textId="77777777" w:rsidR="005262F2" w:rsidRDefault="005262F2">
      <w:pPr>
        <w:rPr>
          <w:rFonts w:ascii="Calibri" w:hAnsi="Calibri" w:cs="Calibri"/>
        </w:rPr>
      </w:pPr>
      <w:r>
        <w:rPr>
          <w:rFonts w:ascii="Calibri" w:hAnsi="Calibri" w:cs="Calibri"/>
        </w:rPr>
        <w:t>Note</w:t>
      </w:r>
      <w:r w:rsidR="005A66DD">
        <w:rPr>
          <w:rFonts w:ascii="Calibri" w:hAnsi="Calibri" w:cs="Calibri"/>
        </w:rPr>
        <w:t xml:space="preserve">: </w:t>
      </w:r>
      <w:r w:rsidR="00CE1EE3">
        <w:rPr>
          <w:rFonts w:ascii="Calibri" w:hAnsi="Calibri" w:cs="Calibri"/>
        </w:rPr>
        <w:t>The u</w:t>
      </w:r>
      <w:r>
        <w:rPr>
          <w:rFonts w:ascii="Calibri" w:hAnsi="Calibri" w:cs="Calibri"/>
        </w:rPr>
        <w:t xml:space="preserve">nrotated </w:t>
      </w:r>
      <w:r>
        <w:rPr>
          <w:rFonts w:ascii="Calibri" w:hAnsi="Calibri" w:cs="Calibri"/>
          <w:b/>
        </w:rPr>
        <w:t>Factor Matrix</w:t>
      </w:r>
      <w:r>
        <w:rPr>
          <w:rFonts w:ascii="Calibri" w:hAnsi="Calibri" w:cs="Calibri"/>
        </w:rPr>
        <w:t xml:space="preserve"> is both </w:t>
      </w:r>
      <w:r w:rsidR="00B70C2F">
        <w:rPr>
          <w:rFonts w:ascii="Calibri" w:hAnsi="Calibri" w:cs="Calibri"/>
        </w:rPr>
        <w:t xml:space="preserve">factor </w:t>
      </w:r>
      <w:r w:rsidR="007E2F47">
        <w:rPr>
          <w:rFonts w:ascii="Calibri" w:hAnsi="Calibri" w:cs="Calibri"/>
        </w:rPr>
        <w:t xml:space="preserve">coefficient and </w:t>
      </w:r>
      <w:r w:rsidR="00B70C2F">
        <w:rPr>
          <w:rFonts w:ascii="Calibri" w:hAnsi="Calibri" w:cs="Calibri"/>
        </w:rPr>
        <w:t xml:space="preserve">factor </w:t>
      </w:r>
      <w:r w:rsidR="007E2F47">
        <w:rPr>
          <w:rFonts w:ascii="Calibri" w:hAnsi="Calibri" w:cs="Calibri"/>
        </w:rPr>
        <w:t>correlation (</w:t>
      </w:r>
      <w:r w:rsidR="001524D0">
        <w:rPr>
          <w:rFonts w:ascii="Calibri" w:hAnsi="Calibri" w:cs="Calibri"/>
        </w:rPr>
        <w:t xml:space="preserve">i.e., both </w:t>
      </w:r>
      <w:r w:rsidR="007E2F47">
        <w:rPr>
          <w:rFonts w:ascii="Calibri" w:hAnsi="Calibri" w:cs="Calibri"/>
        </w:rPr>
        <w:t xml:space="preserve">pattern and structure). </w:t>
      </w:r>
      <w:r w:rsidR="003242E6">
        <w:rPr>
          <w:rFonts w:ascii="Calibri" w:hAnsi="Calibri" w:cs="Calibri"/>
        </w:rPr>
        <w:t>For orthogonal rotations, both pattern and structure matrices</w:t>
      </w:r>
      <w:r w:rsidR="00CD38E5">
        <w:rPr>
          <w:rFonts w:ascii="Calibri" w:hAnsi="Calibri" w:cs="Calibri"/>
        </w:rPr>
        <w:t>, described below,</w:t>
      </w:r>
      <w:r w:rsidR="003242E6">
        <w:rPr>
          <w:rFonts w:ascii="Calibri" w:hAnsi="Calibri" w:cs="Calibri"/>
        </w:rPr>
        <w:t xml:space="preserve"> are the same. </w:t>
      </w:r>
    </w:p>
    <w:p w14:paraId="49E80581" w14:textId="77777777" w:rsidR="00EA4945" w:rsidRDefault="00EA4945">
      <w:pPr>
        <w:rPr>
          <w:rFonts w:ascii="Calibri" w:hAnsi="Calibri" w:cs="Calibri"/>
        </w:rPr>
      </w:pPr>
    </w:p>
    <w:p w14:paraId="65280ACA" w14:textId="77777777" w:rsidR="00EA4945" w:rsidRDefault="00EA4945" w:rsidP="00EA4945">
      <w:pPr>
        <w:rPr>
          <w:rFonts w:ascii="Calibri" w:hAnsi="Calibri" w:cs="Calibri"/>
          <w:b/>
          <w:noProof/>
        </w:rPr>
      </w:pPr>
      <w:r>
        <w:rPr>
          <w:rFonts w:ascii="Calibri" w:hAnsi="Calibri" w:cs="Calibri"/>
          <w:b/>
          <w:noProof/>
        </w:rPr>
        <w:t>(e) Factor Rotation and Interpretation</w:t>
      </w:r>
    </w:p>
    <w:p w14:paraId="4C32DAEC" w14:textId="77777777" w:rsidR="00EA4945" w:rsidRDefault="00EA4945">
      <w:pPr>
        <w:rPr>
          <w:rFonts w:ascii="Calibri" w:hAnsi="Calibri" w:cs="Calibri"/>
        </w:rPr>
      </w:pPr>
    </w:p>
    <w:p w14:paraId="56056D05" w14:textId="77777777" w:rsidR="00C36ABF" w:rsidRDefault="00C36ABF">
      <w:pPr>
        <w:rPr>
          <w:rFonts w:ascii="Calibri" w:hAnsi="Calibri" w:cs="Calibri"/>
        </w:rPr>
      </w:pPr>
      <w:r>
        <w:rPr>
          <w:rFonts w:ascii="Calibri" w:hAnsi="Calibri" w:cs="Calibri"/>
        </w:rPr>
        <w:t>Recall that an oblique r</w:t>
      </w:r>
      <w:r w:rsidR="00771613">
        <w:rPr>
          <w:rFonts w:ascii="Calibri" w:hAnsi="Calibri" w:cs="Calibri"/>
        </w:rPr>
        <w:t xml:space="preserve">otation was requested (oblimin) which allows factors to correlate. </w:t>
      </w:r>
      <w:r>
        <w:rPr>
          <w:rFonts w:ascii="Calibri" w:hAnsi="Calibri" w:cs="Calibri"/>
        </w:rPr>
        <w:t xml:space="preserve">Rotated factor loadings are shown below in both the Pattern and Structure Matrices. </w:t>
      </w:r>
    </w:p>
    <w:p w14:paraId="29343820" w14:textId="77777777" w:rsidR="00771613" w:rsidRDefault="00771613">
      <w:pPr>
        <w:rPr>
          <w:rFonts w:ascii="Calibri" w:hAnsi="Calibri" w:cs="Calibri"/>
        </w:rPr>
      </w:pPr>
    </w:p>
    <w:p w14:paraId="5359FF43" w14:textId="77777777" w:rsidR="00771613" w:rsidRDefault="00771613" w:rsidP="00771613">
      <w:pPr>
        <w:rPr>
          <w:rFonts w:ascii="Calibri" w:hAnsi="Calibri" w:cs="Calibri"/>
        </w:rPr>
      </w:pPr>
      <w:r>
        <w:rPr>
          <w:rFonts w:ascii="Calibri" w:hAnsi="Calibri" w:cs="Calibri"/>
          <w:b/>
        </w:rPr>
        <w:lastRenderedPageBreak/>
        <w:t>Pattern matrix</w:t>
      </w:r>
      <w:r>
        <w:rPr>
          <w:rFonts w:ascii="Calibri" w:hAnsi="Calibri" w:cs="Calibri"/>
        </w:rPr>
        <w:t xml:space="preserve"> – Coefficients for linear combinations of variables (factor coefficients used to reproduce variable scores, predict variable scores, like regression coefficients). Most use this matrix for interpretation of factors; usually both pattern and structure provide similar interpretations for factors. </w:t>
      </w:r>
    </w:p>
    <w:p w14:paraId="3EA28CCD" w14:textId="77777777" w:rsidR="00771613" w:rsidRDefault="00771613">
      <w:pPr>
        <w:rPr>
          <w:rFonts w:ascii="Calibri" w:hAnsi="Calibri" w:cs="Calibri"/>
        </w:rPr>
      </w:pPr>
    </w:p>
    <w:p w14:paraId="7D0057AE" w14:textId="77777777" w:rsidR="0061780A" w:rsidRDefault="0061780A" w:rsidP="0061780A">
      <w:pPr>
        <w:rPr>
          <w:rFonts w:ascii="Calibri" w:hAnsi="Calibri" w:cs="Calibri"/>
        </w:rPr>
      </w:pPr>
      <w:r>
        <w:rPr>
          <w:rFonts w:ascii="Calibri" w:hAnsi="Calibri" w:cs="Calibri"/>
          <w:b/>
        </w:rPr>
        <w:t>Structure matrix</w:t>
      </w:r>
      <w:r>
        <w:rPr>
          <w:rFonts w:ascii="Calibri" w:hAnsi="Calibri" w:cs="Calibri"/>
        </w:rPr>
        <w:t xml:space="preserve"> – </w:t>
      </w:r>
      <w:r w:rsidR="00771613">
        <w:rPr>
          <w:rFonts w:ascii="Calibri" w:hAnsi="Calibri" w:cs="Calibri"/>
        </w:rPr>
        <w:t>C</w:t>
      </w:r>
      <w:r>
        <w:rPr>
          <w:rFonts w:ascii="Calibri" w:hAnsi="Calibri" w:cs="Calibri"/>
        </w:rPr>
        <w:t>orrel</w:t>
      </w:r>
      <w:r w:rsidR="00771613">
        <w:rPr>
          <w:rFonts w:ascii="Calibri" w:hAnsi="Calibri" w:cs="Calibri"/>
        </w:rPr>
        <w:t>ations between factors and variables</w:t>
      </w:r>
      <w:r w:rsidR="000C4FEB">
        <w:rPr>
          <w:rFonts w:ascii="Calibri" w:hAnsi="Calibri" w:cs="Calibri"/>
        </w:rPr>
        <w:t xml:space="preserve"> </w:t>
      </w:r>
      <w:r w:rsidR="00657533">
        <w:rPr>
          <w:rFonts w:ascii="Calibri" w:hAnsi="Calibri" w:cs="Calibri"/>
        </w:rPr>
        <w:t>after oblique rotation</w:t>
      </w:r>
    </w:p>
    <w:p w14:paraId="1130ABCB" w14:textId="77777777" w:rsidR="00657533" w:rsidRDefault="00657533" w:rsidP="0061780A">
      <w:pPr>
        <w:rPr>
          <w:rFonts w:ascii="Calibri" w:hAnsi="Calibri" w:cs="Calibri"/>
        </w:rPr>
      </w:pPr>
    </w:p>
    <w:p w14:paraId="133B4EB6" w14:textId="77777777" w:rsidR="00730997" w:rsidRDefault="00730997" w:rsidP="00730997">
      <w:pPr>
        <w:rPr>
          <w:rFonts w:ascii="Calibri" w:hAnsi="Calibri" w:cs="Calibri"/>
        </w:rPr>
      </w:pPr>
      <w:r>
        <w:rPr>
          <w:rFonts w:ascii="Calibri" w:hAnsi="Calibri" w:cs="Calibri"/>
          <w:b/>
        </w:rPr>
        <w:t>Rotation</w:t>
      </w:r>
      <w:r>
        <w:rPr>
          <w:rFonts w:ascii="Calibri" w:hAnsi="Calibri" w:cs="Calibri"/>
        </w:rPr>
        <w:t xml:space="preserve"> – </w:t>
      </w:r>
      <w:r w:rsidR="006715C3">
        <w:rPr>
          <w:rFonts w:ascii="Calibri" w:hAnsi="Calibri" w:cs="Calibri"/>
        </w:rPr>
        <w:t>Redistribute variable loadings on each factor in such a way to help produce a simple structure to make interpretation easier. Common rotation option</w:t>
      </w:r>
      <w:r w:rsidR="001268FD">
        <w:rPr>
          <w:rFonts w:ascii="Calibri" w:hAnsi="Calibri" w:cs="Calibri"/>
        </w:rPr>
        <w:t xml:space="preserve">s are briefly described below. </w:t>
      </w:r>
    </w:p>
    <w:p w14:paraId="654745ED" w14:textId="77777777" w:rsidR="001268FD" w:rsidRDefault="001268FD" w:rsidP="001268FD">
      <w:pPr>
        <w:ind w:left="360"/>
        <w:rPr>
          <w:rFonts w:ascii="Calibri" w:hAnsi="Calibri" w:cs="Calibri"/>
        </w:rPr>
      </w:pPr>
    </w:p>
    <w:p w14:paraId="7A527C92" w14:textId="77777777" w:rsidR="001268FD" w:rsidRDefault="001268FD" w:rsidP="001268FD">
      <w:pPr>
        <w:ind w:left="360"/>
        <w:rPr>
          <w:rFonts w:ascii="Calibri" w:hAnsi="Calibri" w:cs="Calibri"/>
        </w:rPr>
      </w:pPr>
      <w:r>
        <w:rPr>
          <w:rFonts w:ascii="Calibri" w:hAnsi="Calibri" w:cs="Calibri"/>
        </w:rPr>
        <w:t xml:space="preserve">Orthogonal </w:t>
      </w:r>
      <w:r w:rsidR="00C439A4">
        <w:rPr>
          <w:rFonts w:ascii="Calibri" w:hAnsi="Calibri" w:cs="Calibri"/>
        </w:rPr>
        <w:t>Rotations (Factors Uncorrelated)</w:t>
      </w:r>
      <w:r>
        <w:rPr>
          <w:rFonts w:ascii="Calibri" w:hAnsi="Calibri" w:cs="Calibri"/>
        </w:rPr>
        <w:t xml:space="preserve"> </w:t>
      </w:r>
    </w:p>
    <w:p w14:paraId="4981E752" w14:textId="77777777" w:rsidR="00730997" w:rsidRDefault="00730997" w:rsidP="006715C3">
      <w:pPr>
        <w:numPr>
          <w:ilvl w:val="0"/>
          <w:numId w:val="5"/>
        </w:numPr>
        <w:rPr>
          <w:rFonts w:ascii="Calibri" w:hAnsi="Calibri" w:cs="Calibri"/>
        </w:rPr>
      </w:pPr>
      <w:r>
        <w:rPr>
          <w:rFonts w:ascii="Calibri" w:hAnsi="Calibri" w:cs="Calibri"/>
        </w:rPr>
        <w:t>Varimax</w:t>
      </w:r>
      <w:r w:rsidR="001268FD">
        <w:rPr>
          <w:rFonts w:ascii="Calibri" w:hAnsi="Calibri" w:cs="Calibri"/>
        </w:rPr>
        <w:t xml:space="preserve">: </w:t>
      </w:r>
      <w:r w:rsidR="00C439A4">
        <w:rPr>
          <w:rFonts w:ascii="Calibri" w:hAnsi="Calibri" w:cs="Calibri"/>
        </w:rPr>
        <w:t>M</w:t>
      </w:r>
      <w:r w:rsidR="001268FD">
        <w:rPr>
          <w:rFonts w:ascii="Calibri" w:hAnsi="Calibri" w:cs="Calibri"/>
        </w:rPr>
        <w:t xml:space="preserve">inimizes the number of variables that have high loadings on each factor identified. </w:t>
      </w:r>
    </w:p>
    <w:p w14:paraId="17941F6A" w14:textId="77777777" w:rsidR="00535F70" w:rsidRDefault="00705462" w:rsidP="00053C9E">
      <w:pPr>
        <w:numPr>
          <w:ilvl w:val="0"/>
          <w:numId w:val="5"/>
        </w:numPr>
        <w:rPr>
          <w:rFonts w:ascii="Calibri" w:hAnsi="Calibri" w:cs="Calibri"/>
        </w:rPr>
      </w:pPr>
      <w:proofErr w:type="spellStart"/>
      <w:r>
        <w:rPr>
          <w:rFonts w:ascii="Calibri" w:hAnsi="Calibri" w:cs="Calibri"/>
        </w:rPr>
        <w:t>Quartimax</w:t>
      </w:r>
      <w:proofErr w:type="spellEnd"/>
      <w:r>
        <w:rPr>
          <w:rFonts w:ascii="Calibri" w:hAnsi="Calibri" w:cs="Calibri"/>
        </w:rPr>
        <w:t>:</w:t>
      </w:r>
      <w:r w:rsidR="00C439A4">
        <w:rPr>
          <w:rFonts w:ascii="Calibri" w:hAnsi="Calibri" w:cs="Calibri"/>
        </w:rPr>
        <w:t xml:space="preserve"> Minimizes number of factors with high loadings with variables. </w:t>
      </w:r>
    </w:p>
    <w:p w14:paraId="2885EB31" w14:textId="77777777" w:rsidR="00C944F1" w:rsidRDefault="00C944F1" w:rsidP="00053C9E">
      <w:pPr>
        <w:numPr>
          <w:ilvl w:val="0"/>
          <w:numId w:val="5"/>
        </w:numPr>
        <w:rPr>
          <w:rFonts w:ascii="Calibri" w:hAnsi="Calibri" w:cs="Calibri"/>
        </w:rPr>
      </w:pPr>
      <w:proofErr w:type="spellStart"/>
      <w:r>
        <w:rPr>
          <w:rFonts w:ascii="Calibri" w:hAnsi="Calibri" w:cs="Calibri"/>
        </w:rPr>
        <w:t>Equamax</w:t>
      </w:r>
      <w:proofErr w:type="spellEnd"/>
      <w:r>
        <w:rPr>
          <w:rFonts w:ascii="Calibri" w:hAnsi="Calibri" w:cs="Calibri"/>
        </w:rPr>
        <w:t xml:space="preserve">: Combination of both varimax and </w:t>
      </w:r>
      <w:proofErr w:type="spellStart"/>
      <w:r>
        <w:rPr>
          <w:rFonts w:ascii="Calibri" w:hAnsi="Calibri" w:cs="Calibri"/>
        </w:rPr>
        <w:t>quartimax</w:t>
      </w:r>
      <w:proofErr w:type="spellEnd"/>
      <w:r>
        <w:rPr>
          <w:rFonts w:ascii="Calibri" w:hAnsi="Calibri" w:cs="Calibri"/>
        </w:rPr>
        <w:t>.</w:t>
      </w:r>
    </w:p>
    <w:p w14:paraId="349C8DCB" w14:textId="77777777" w:rsidR="00C944F1" w:rsidRDefault="00C944F1" w:rsidP="00053C9E">
      <w:pPr>
        <w:numPr>
          <w:ilvl w:val="0"/>
          <w:numId w:val="5"/>
        </w:numPr>
        <w:rPr>
          <w:rFonts w:ascii="Calibri" w:hAnsi="Calibri" w:cs="Calibri"/>
        </w:rPr>
      </w:pPr>
      <w:r>
        <w:rPr>
          <w:rFonts w:ascii="Calibri" w:hAnsi="Calibri" w:cs="Calibri"/>
        </w:rPr>
        <w:t xml:space="preserve">I do not recommend use of any Orthogonal rotation methods since these may artificially discard useful information about how factors are related. </w:t>
      </w:r>
    </w:p>
    <w:p w14:paraId="74F87A29" w14:textId="77777777" w:rsidR="001268FD" w:rsidRDefault="001268FD" w:rsidP="001268FD">
      <w:pPr>
        <w:rPr>
          <w:rFonts w:ascii="Calibri" w:hAnsi="Calibri" w:cs="Calibri"/>
        </w:rPr>
      </w:pPr>
    </w:p>
    <w:p w14:paraId="7B7379CA" w14:textId="77777777" w:rsidR="001268FD" w:rsidRDefault="0068358D" w:rsidP="00535F70">
      <w:pPr>
        <w:ind w:left="360"/>
        <w:rPr>
          <w:rFonts w:ascii="Calibri" w:hAnsi="Calibri" w:cs="Calibri"/>
        </w:rPr>
      </w:pPr>
      <w:r>
        <w:rPr>
          <w:rFonts w:ascii="Calibri" w:hAnsi="Calibri" w:cs="Calibri"/>
        </w:rPr>
        <w:t>Oblique</w:t>
      </w:r>
      <w:r w:rsidR="00E25242">
        <w:rPr>
          <w:rFonts w:ascii="Calibri" w:hAnsi="Calibri" w:cs="Calibri"/>
        </w:rPr>
        <w:t xml:space="preserve"> Rotations (Factors C</w:t>
      </w:r>
      <w:r w:rsidR="001268FD">
        <w:rPr>
          <w:rFonts w:ascii="Calibri" w:hAnsi="Calibri" w:cs="Calibri"/>
        </w:rPr>
        <w:t xml:space="preserve">orrelated) </w:t>
      </w:r>
    </w:p>
    <w:p w14:paraId="1814472D" w14:textId="77777777" w:rsidR="00645C1E" w:rsidRDefault="00730997" w:rsidP="006715C3">
      <w:pPr>
        <w:numPr>
          <w:ilvl w:val="0"/>
          <w:numId w:val="5"/>
        </w:numPr>
        <w:rPr>
          <w:rFonts w:ascii="Calibri" w:hAnsi="Calibri" w:cs="Calibri"/>
        </w:rPr>
      </w:pPr>
      <w:r>
        <w:rPr>
          <w:rFonts w:ascii="Calibri" w:hAnsi="Calibri" w:cs="Calibri"/>
        </w:rPr>
        <w:t>Oblimin</w:t>
      </w:r>
      <w:r w:rsidR="00F14FF6">
        <w:rPr>
          <w:rFonts w:ascii="Calibri" w:hAnsi="Calibri" w:cs="Calibri"/>
        </w:rPr>
        <w:t xml:space="preserve"> (or Direct Oblimin)</w:t>
      </w:r>
      <w:r w:rsidR="00705462">
        <w:rPr>
          <w:rFonts w:ascii="Calibri" w:hAnsi="Calibri" w:cs="Calibri"/>
        </w:rPr>
        <w:t xml:space="preserve">: </w:t>
      </w:r>
      <w:r>
        <w:rPr>
          <w:rFonts w:ascii="Calibri" w:hAnsi="Calibri" w:cs="Calibri"/>
        </w:rPr>
        <w:t xml:space="preserve"> </w:t>
      </w:r>
      <w:r w:rsidR="00F14FF6">
        <w:rPr>
          <w:rFonts w:ascii="Calibri" w:hAnsi="Calibri" w:cs="Calibri"/>
        </w:rPr>
        <w:t xml:space="preserve">The degree of correlation between factors is controlled by delta. In SPSS the default is 0. </w:t>
      </w:r>
      <w:r w:rsidR="00ED4D01">
        <w:rPr>
          <w:rFonts w:ascii="Calibri" w:hAnsi="Calibri" w:cs="Calibri"/>
        </w:rPr>
        <w:t>Negative values of delta result in weaker factor correlations and positive values result in stronger factor correlations.</w:t>
      </w:r>
      <w:r w:rsidR="00B828B1">
        <w:rPr>
          <w:rFonts w:ascii="Calibri" w:hAnsi="Calibri" w:cs="Calibri"/>
        </w:rPr>
        <w:t xml:space="preserve"> It is not clear of the potential range for delta, but 0 appears to be a mid-range value</w:t>
      </w:r>
      <w:r w:rsidR="00645C1E">
        <w:rPr>
          <w:rFonts w:ascii="Calibri" w:hAnsi="Calibri" w:cs="Calibri"/>
        </w:rPr>
        <w:t xml:space="preserve"> in terms of producing factor correlations. The upper value for delta is 0.80</w:t>
      </w:r>
      <w:r w:rsidR="005C40C4">
        <w:rPr>
          <w:rFonts w:ascii="Calibri" w:hAnsi="Calibri" w:cs="Calibri"/>
        </w:rPr>
        <w:t xml:space="preserve">; I am uncertain about the </w:t>
      </w:r>
      <w:r w:rsidR="00645C1E">
        <w:rPr>
          <w:rFonts w:ascii="Calibri" w:hAnsi="Calibri" w:cs="Calibri"/>
        </w:rPr>
        <w:t>lowest value of delta. Values below -4 tend to produce factors that are nearly unco</w:t>
      </w:r>
      <w:r w:rsidR="005C40C4">
        <w:rPr>
          <w:rFonts w:ascii="Calibri" w:hAnsi="Calibri" w:cs="Calibri"/>
        </w:rPr>
        <w:t xml:space="preserve">rrelated. </w:t>
      </w:r>
    </w:p>
    <w:p w14:paraId="5CFB4883" w14:textId="77777777" w:rsidR="00B828B1" w:rsidRDefault="00B828B1" w:rsidP="006715C3">
      <w:pPr>
        <w:numPr>
          <w:ilvl w:val="0"/>
          <w:numId w:val="5"/>
        </w:numPr>
        <w:rPr>
          <w:rFonts w:ascii="Calibri" w:hAnsi="Calibri" w:cs="Calibri"/>
        </w:rPr>
      </w:pPr>
      <w:r>
        <w:rPr>
          <w:rFonts w:ascii="Calibri" w:hAnsi="Calibri" w:cs="Calibri"/>
        </w:rPr>
        <w:t>Promax: Another ortho</w:t>
      </w:r>
      <w:r w:rsidR="005D205F">
        <w:rPr>
          <w:rFonts w:ascii="Calibri" w:hAnsi="Calibri" w:cs="Calibri"/>
        </w:rPr>
        <w:t xml:space="preserve">gonal rotation method – often presented as quicker than Oblimin, but that is not a concern for those who use computers to rotate factors. </w:t>
      </w:r>
    </w:p>
    <w:p w14:paraId="2F19A827" w14:textId="77777777" w:rsidR="00535F70" w:rsidRDefault="00071A35" w:rsidP="00053C9E">
      <w:pPr>
        <w:numPr>
          <w:ilvl w:val="0"/>
          <w:numId w:val="5"/>
        </w:numPr>
        <w:rPr>
          <w:rFonts w:ascii="Calibri" w:hAnsi="Calibri" w:cs="Calibri"/>
        </w:rPr>
      </w:pPr>
      <w:r>
        <w:rPr>
          <w:rFonts w:ascii="Calibri" w:hAnsi="Calibri" w:cs="Calibri"/>
        </w:rPr>
        <w:t xml:space="preserve">I recommend using Oblique rotation methods, and do not have a recommend for which, oblimin or </w:t>
      </w:r>
      <w:proofErr w:type="spellStart"/>
      <w:r>
        <w:rPr>
          <w:rFonts w:ascii="Calibri" w:hAnsi="Calibri" w:cs="Calibri"/>
        </w:rPr>
        <w:t>promax</w:t>
      </w:r>
      <w:proofErr w:type="spellEnd"/>
      <w:r>
        <w:rPr>
          <w:rFonts w:ascii="Calibri" w:hAnsi="Calibri" w:cs="Calibri"/>
        </w:rPr>
        <w:t>, to use. If using oblimin, unless there is reason to change delta, leave it at 0.00.</w:t>
      </w:r>
    </w:p>
    <w:p w14:paraId="06549C7D" w14:textId="77777777" w:rsidR="006715C3" w:rsidRDefault="006715C3" w:rsidP="006715C3">
      <w:pPr>
        <w:rPr>
          <w:rFonts w:ascii="Calibri" w:hAnsi="Calibri" w:cs="Calibri"/>
        </w:rPr>
      </w:pPr>
    </w:p>
    <w:tbl>
      <w:tblPr>
        <w:tblW w:w="0" w:type="auto"/>
        <w:tblInd w:w="828" w:type="dxa"/>
        <w:tblLook w:val="04A0" w:firstRow="1" w:lastRow="0" w:firstColumn="1" w:lastColumn="0" w:noHBand="0" w:noVBand="1"/>
      </w:tblPr>
      <w:tblGrid>
        <w:gridCol w:w="4730"/>
        <w:gridCol w:w="5458"/>
      </w:tblGrid>
      <w:tr w:rsidR="0061780A" w14:paraId="7B58FDD2" w14:textId="77777777" w:rsidTr="006F248A">
        <w:tc>
          <w:tcPr>
            <w:tcW w:w="4730" w:type="dxa"/>
            <w:shd w:val="clear" w:color="auto" w:fill="auto"/>
          </w:tcPr>
          <w:p w14:paraId="7704235A" w14:textId="77777777" w:rsidR="0061780A" w:rsidRDefault="00F17D03">
            <w:pPr>
              <w:rPr>
                <w:rFonts w:ascii="Calibri" w:hAnsi="Calibri" w:cs="Calibri"/>
              </w:rPr>
            </w:pPr>
            <w:r>
              <w:rPr>
                <w:rFonts w:ascii="Calibri" w:hAnsi="Calibri" w:cs="Calibri"/>
                <w:noProof/>
              </w:rPr>
              <w:pict w14:anchorId="7E804D3B">
                <v:shape id="_x0000_i1041" type="#_x0000_t75" style="width:225.5pt;height:237.5pt;visibility:visible">
                  <v:imagedata r:id="rId25" o:title=""/>
                </v:shape>
              </w:pict>
            </w:r>
          </w:p>
        </w:tc>
        <w:tc>
          <w:tcPr>
            <w:tcW w:w="5458" w:type="dxa"/>
            <w:shd w:val="clear" w:color="auto" w:fill="auto"/>
          </w:tcPr>
          <w:p w14:paraId="74CD1985" w14:textId="77777777" w:rsidR="0061780A" w:rsidRDefault="00F17D03">
            <w:pPr>
              <w:rPr>
                <w:rFonts w:ascii="Calibri" w:hAnsi="Calibri" w:cs="Calibri"/>
              </w:rPr>
            </w:pPr>
            <w:r>
              <w:rPr>
                <w:rFonts w:ascii="Calibri" w:hAnsi="Calibri" w:cs="Calibri"/>
                <w:noProof/>
              </w:rPr>
              <w:pict w14:anchorId="1B1FDAAE">
                <v:shape id="_x0000_i1042" type="#_x0000_t75" style="width:228.5pt;height:227pt;visibility:visible">
                  <v:imagedata r:id="rId26" o:title=""/>
                </v:shape>
              </w:pict>
            </w:r>
          </w:p>
        </w:tc>
      </w:tr>
    </w:tbl>
    <w:p w14:paraId="200E60E5" w14:textId="77777777" w:rsidR="00F148DF" w:rsidRDefault="00F148DF">
      <w:pPr>
        <w:rPr>
          <w:rFonts w:ascii="Calibri" w:hAnsi="Calibri" w:cs="Calibri"/>
        </w:rPr>
      </w:pPr>
    </w:p>
    <w:p w14:paraId="62A7F18E" w14:textId="77777777" w:rsidR="00F148DF" w:rsidRDefault="00901977">
      <w:pPr>
        <w:rPr>
          <w:rFonts w:ascii="Calibri" w:hAnsi="Calibri" w:cs="Calibri"/>
        </w:rPr>
      </w:pPr>
      <w:r>
        <w:rPr>
          <w:rFonts w:ascii="Calibri" w:hAnsi="Calibri" w:cs="Calibri"/>
        </w:rPr>
        <w:lastRenderedPageBreak/>
        <w:t xml:space="preserve">The </w:t>
      </w:r>
      <w:r>
        <w:rPr>
          <w:rFonts w:ascii="Calibri" w:hAnsi="Calibri" w:cs="Calibri"/>
          <w:b/>
        </w:rPr>
        <w:t>Pattern Matrix</w:t>
      </w:r>
      <w:r>
        <w:rPr>
          <w:rFonts w:ascii="Calibri" w:hAnsi="Calibri" w:cs="Calibri"/>
        </w:rPr>
        <w:t xml:space="preserve"> presents the</w:t>
      </w:r>
      <w:r w:rsidR="00451C96">
        <w:rPr>
          <w:rFonts w:ascii="Calibri" w:hAnsi="Calibri" w:cs="Calibri"/>
        </w:rPr>
        <w:t xml:space="preserve"> </w:t>
      </w:r>
      <w:r w:rsidR="00451C96">
        <w:rPr>
          <w:rFonts w:ascii="Calibri" w:hAnsi="Calibri" w:cs="Calibri"/>
          <w:b/>
        </w:rPr>
        <w:t>pattern</w:t>
      </w:r>
      <w:r>
        <w:rPr>
          <w:rFonts w:ascii="Calibri" w:hAnsi="Calibri" w:cs="Calibri"/>
          <w:b/>
        </w:rPr>
        <w:t xml:space="preserve"> loadings</w:t>
      </w:r>
      <w:r>
        <w:rPr>
          <w:rFonts w:ascii="Calibri" w:hAnsi="Calibri" w:cs="Calibri"/>
        </w:rPr>
        <w:t xml:space="preserve">, or coefficients, linking each factor with each variable. </w:t>
      </w:r>
      <w:r w:rsidR="009278D6">
        <w:rPr>
          <w:rFonts w:ascii="Calibri" w:hAnsi="Calibri" w:cs="Calibri"/>
        </w:rPr>
        <w:t xml:space="preserve">The pattern matrix </w:t>
      </w:r>
      <w:r>
        <w:rPr>
          <w:rFonts w:ascii="Calibri" w:hAnsi="Calibri" w:cs="Calibri"/>
        </w:rPr>
        <w:t xml:space="preserve">is often used to interpret factors. </w:t>
      </w:r>
      <w:r w:rsidR="009278D6">
        <w:rPr>
          <w:rFonts w:ascii="Calibri" w:hAnsi="Calibri" w:cs="Calibri"/>
        </w:rPr>
        <w:t>Results shown in the pattern matrix</w:t>
      </w:r>
      <w:r w:rsidR="00582015">
        <w:rPr>
          <w:rFonts w:ascii="Calibri" w:hAnsi="Calibri" w:cs="Calibri"/>
        </w:rPr>
        <w:t xml:space="preserve"> </w:t>
      </w:r>
      <w:r w:rsidR="00B32E12">
        <w:rPr>
          <w:rFonts w:ascii="Calibri" w:hAnsi="Calibri" w:cs="Calibri"/>
        </w:rPr>
        <w:t>demonstrate</w:t>
      </w:r>
      <w:r w:rsidR="00582015">
        <w:rPr>
          <w:rFonts w:ascii="Calibri" w:hAnsi="Calibri" w:cs="Calibri"/>
        </w:rPr>
        <w:t xml:space="preserve"> what is known as </w:t>
      </w:r>
      <w:r w:rsidR="00722E1B">
        <w:rPr>
          <w:rFonts w:ascii="Calibri" w:hAnsi="Calibri" w:cs="Calibri"/>
          <w:b/>
        </w:rPr>
        <w:t>s</w:t>
      </w:r>
      <w:r w:rsidR="00582015">
        <w:rPr>
          <w:rFonts w:ascii="Calibri" w:hAnsi="Calibri" w:cs="Calibri"/>
          <w:b/>
        </w:rPr>
        <w:t xml:space="preserve">imple </w:t>
      </w:r>
      <w:r w:rsidR="00722E1B">
        <w:rPr>
          <w:rFonts w:ascii="Calibri" w:hAnsi="Calibri" w:cs="Calibri"/>
          <w:b/>
        </w:rPr>
        <w:t>s</w:t>
      </w:r>
      <w:r w:rsidR="00582015">
        <w:rPr>
          <w:rFonts w:ascii="Calibri" w:hAnsi="Calibri" w:cs="Calibri"/>
          <w:b/>
        </w:rPr>
        <w:t>tructure</w:t>
      </w:r>
      <w:r w:rsidR="00582015">
        <w:rPr>
          <w:rFonts w:ascii="Calibri" w:hAnsi="Calibri" w:cs="Calibri"/>
        </w:rPr>
        <w:t xml:space="preserve"> – high loadings on one factor and low loadings on the other factor. Item V29, for example, has a high loading on Factor 1 (.980), but a low loading on Factor 2 (-.048), so this indicates V29 is aligned closely with Factor 1 but not with Factor 2. </w:t>
      </w:r>
    </w:p>
    <w:p w14:paraId="5FEAAF8C" w14:textId="77777777" w:rsidR="009278D6" w:rsidRDefault="009278D6">
      <w:pPr>
        <w:rPr>
          <w:rFonts w:ascii="Calibri" w:hAnsi="Calibri" w:cs="Calibri"/>
        </w:rPr>
      </w:pPr>
    </w:p>
    <w:p w14:paraId="495D7B54" w14:textId="77777777" w:rsidR="00B3642C" w:rsidRDefault="009278D6">
      <w:pPr>
        <w:rPr>
          <w:rFonts w:ascii="Calibri" w:hAnsi="Calibri" w:cs="Calibri"/>
        </w:rPr>
      </w:pPr>
      <w:r>
        <w:rPr>
          <w:rFonts w:ascii="Calibri" w:hAnsi="Calibri" w:cs="Calibri"/>
          <w:b/>
        </w:rPr>
        <w:t>Interpretation</w:t>
      </w:r>
      <w:r>
        <w:rPr>
          <w:rFonts w:ascii="Calibri" w:hAnsi="Calibri" w:cs="Calibri"/>
        </w:rPr>
        <w:t xml:space="preserve"> of the pattern matrix is the process of </w:t>
      </w:r>
      <w:r w:rsidR="0007005D">
        <w:rPr>
          <w:rFonts w:ascii="Calibri" w:hAnsi="Calibri" w:cs="Calibri"/>
        </w:rPr>
        <w:t xml:space="preserve">identifying which variables, or scale items, load well and poorly on a factor. </w:t>
      </w:r>
      <w:r w:rsidR="00B3642C">
        <w:rPr>
          <w:rFonts w:ascii="Calibri" w:hAnsi="Calibri" w:cs="Calibri"/>
        </w:rPr>
        <w:t xml:space="preserve">Those items with high loadings must be considered when naming a factor. Factor 1 in the current pattern is dominated by the Student Ratings variables, shown below. </w:t>
      </w:r>
    </w:p>
    <w:p w14:paraId="22512DD1" w14:textId="77777777" w:rsidR="0007005D" w:rsidRDefault="0007005D">
      <w:pPr>
        <w:rPr>
          <w:rFonts w:ascii="Calibri" w:hAnsi="Calibri" w:cs="Calibri"/>
        </w:rPr>
      </w:pPr>
    </w:p>
    <w:p w14:paraId="1F577EC6" w14:textId="77777777" w:rsidR="0007005D" w:rsidRDefault="001610D5" w:rsidP="0007005D">
      <w:pPr>
        <w:ind w:left="720"/>
        <w:rPr>
          <w:rFonts w:ascii="Calibri" w:hAnsi="Calibri" w:cs="Calibri"/>
        </w:rPr>
      </w:pPr>
      <w:r>
        <w:rPr>
          <w:rFonts w:ascii="Calibri" w:hAnsi="Calibri" w:cs="Calibri"/>
        </w:rPr>
        <w:t xml:space="preserve">Factor 1 = </w:t>
      </w:r>
      <w:r w:rsidR="0007005D">
        <w:rPr>
          <w:rFonts w:ascii="Calibri" w:hAnsi="Calibri" w:cs="Calibri"/>
        </w:rPr>
        <w:t>Student Ratings</w:t>
      </w:r>
    </w:p>
    <w:p w14:paraId="7AA72F38" w14:textId="77777777" w:rsidR="0007005D" w:rsidRDefault="0007005D" w:rsidP="0007005D">
      <w:pPr>
        <w:ind w:left="1440"/>
        <w:rPr>
          <w:rFonts w:ascii="Calibri" w:hAnsi="Calibri" w:cs="Calibri"/>
        </w:rPr>
      </w:pPr>
      <w:r>
        <w:rPr>
          <w:rFonts w:ascii="Calibri" w:hAnsi="Calibri" w:cs="Calibri"/>
        </w:rPr>
        <w:t>5. The instructor presented the material in a clear and understandable manner.</w:t>
      </w:r>
    </w:p>
    <w:p w14:paraId="7ACB6782" w14:textId="77777777" w:rsidR="0007005D" w:rsidRDefault="0007005D" w:rsidP="0007005D">
      <w:pPr>
        <w:ind w:left="1440"/>
        <w:rPr>
          <w:rFonts w:ascii="Calibri" w:hAnsi="Calibri" w:cs="Calibri"/>
        </w:rPr>
      </w:pPr>
      <w:r>
        <w:rPr>
          <w:rFonts w:ascii="Calibri" w:hAnsi="Calibri" w:cs="Calibri"/>
        </w:rPr>
        <w:t>6. Course materials were well prepared and organized.</w:t>
      </w:r>
    </w:p>
    <w:p w14:paraId="684EE348" w14:textId="77777777" w:rsidR="0007005D" w:rsidRDefault="0007005D" w:rsidP="0007005D">
      <w:pPr>
        <w:autoSpaceDE w:val="0"/>
        <w:autoSpaceDN w:val="0"/>
        <w:adjustRightInd w:val="0"/>
        <w:ind w:left="1440"/>
        <w:rPr>
          <w:rFonts w:ascii="Calibri" w:hAnsi="Calibri" w:cs="Calibri"/>
        </w:rPr>
      </w:pPr>
      <w:r>
        <w:rPr>
          <w:rFonts w:ascii="Calibri" w:hAnsi="Calibri" w:cs="Calibri"/>
        </w:rPr>
        <w:t>8. The instructor made students feel welcome in seeking help/advice in or outside of class.</w:t>
      </w:r>
    </w:p>
    <w:p w14:paraId="35722124" w14:textId="77777777" w:rsidR="0007005D" w:rsidRDefault="0007005D" w:rsidP="0007005D">
      <w:pPr>
        <w:autoSpaceDE w:val="0"/>
        <w:autoSpaceDN w:val="0"/>
        <w:adjustRightInd w:val="0"/>
        <w:ind w:left="1440"/>
        <w:rPr>
          <w:rFonts w:ascii="Calibri" w:hAnsi="Calibri" w:cs="Calibri"/>
        </w:rPr>
      </w:pPr>
      <w:r>
        <w:rPr>
          <w:rFonts w:ascii="Calibri" w:hAnsi="Calibri" w:cs="Calibri"/>
        </w:rPr>
        <w:t>9. The content of this course is useful, worthwhile, or relevant to you.</w:t>
      </w:r>
    </w:p>
    <w:p w14:paraId="766E2FB3" w14:textId="77777777" w:rsidR="0007005D" w:rsidRDefault="0007005D" w:rsidP="0007005D">
      <w:pPr>
        <w:autoSpaceDE w:val="0"/>
        <w:autoSpaceDN w:val="0"/>
        <w:adjustRightInd w:val="0"/>
        <w:ind w:left="1440"/>
        <w:rPr>
          <w:rFonts w:ascii="Calibri" w:hAnsi="Calibri" w:cs="Calibri"/>
        </w:rPr>
      </w:pPr>
      <w:r>
        <w:rPr>
          <w:rFonts w:ascii="Calibri" w:hAnsi="Calibri" w:cs="Calibri"/>
        </w:rPr>
        <w:t>10. Methods of evaluating student work were fair and appropriate.</w:t>
      </w:r>
    </w:p>
    <w:p w14:paraId="7C28ED1F" w14:textId="77777777" w:rsidR="0007005D" w:rsidRDefault="0007005D" w:rsidP="0007005D">
      <w:pPr>
        <w:autoSpaceDE w:val="0"/>
        <w:autoSpaceDN w:val="0"/>
        <w:adjustRightInd w:val="0"/>
        <w:ind w:left="1440"/>
        <w:rPr>
          <w:rFonts w:ascii="Calibri" w:hAnsi="Calibri" w:cs="Calibri"/>
        </w:rPr>
      </w:pPr>
      <w:r>
        <w:rPr>
          <w:rFonts w:ascii="Calibri" w:hAnsi="Calibri" w:cs="Calibri"/>
        </w:rPr>
        <w:t>13. The instructor gave students useful/helpful feedback on work.</w:t>
      </w:r>
    </w:p>
    <w:p w14:paraId="491DAB48" w14:textId="77777777" w:rsidR="0007005D" w:rsidRDefault="0007005D" w:rsidP="0007005D">
      <w:pPr>
        <w:autoSpaceDE w:val="0"/>
        <w:autoSpaceDN w:val="0"/>
        <w:adjustRightInd w:val="0"/>
        <w:ind w:left="1440"/>
        <w:rPr>
          <w:rFonts w:ascii="Calibri" w:hAnsi="Calibri" w:cs="Calibri"/>
        </w:rPr>
      </w:pPr>
      <w:r>
        <w:rPr>
          <w:rFonts w:ascii="Calibri" w:hAnsi="Calibri" w:cs="Calibri"/>
        </w:rPr>
        <w:t>29. Overall, how would you rate this course?</w:t>
      </w:r>
    </w:p>
    <w:p w14:paraId="1240CE16" w14:textId="77777777" w:rsidR="0007005D" w:rsidRDefault="0007005D" w:rsidP="0007005D">
      <w:pPr>
        <w:autoSpaceDE w:val="0"/>
        <w:autoSpaceDN w:val="0"/>
        <w:adjustRightInd w:val="0"/>
        <w:ind w:left="1440"/>
        <w:rPr>
          <w:rFonts w:ascii="Calibri" w:hAnsi="Calibri" w:cs="Calibri"/>
        </w:rPr>
      </w:pPr>
      <w:r>
        <w:rPr>
          <w:rFonts w:ascii="Calibri" w:hAnsi="Calibri" w:cs="Calibri"/>
        </w:rPr>
        <w:t>30. Overall, how would you rate this instructor?</w:t>
      </w:r>
    </w:p>
    <w:p w14:paraId="5B2EEF2B" w14:textId="77777777" w:rsidR="00EC35BD" w:rsidRDefault="00EC35BD">
      <w:pPr>
        <w:rPr>
          <w:rFonts w:ascii="Calibri" w:hAnsi="Calibri" w:cs="Calibri"/>
        </w:rPr>
      </w:pPr>
    </w:p>
    <w:p w14:paraId="329A21E8" w14:textId="77777777" w:rsidR="001610D5" w:rsidRDefault="001610D5">
      <w:pPr>
        <w:rPr>
          <w:rFonts w:ascii="Calibri" w:hAnsi="Calibri" w:cs="Calibri"/>
        </w:rPr>
      </w:pPr>
      <w:r>
        <w:rPr>
          <w:rFonts w:ascii="Calibri" w:hAnsi="Calibri" w:cs="Calibri"/>
        </w:rPr>
        <w:t>Factor 2 has a very simple structure – Autonomy Support items</w:t>
      </w:r>
      <w:r w:rsidR="00A757A2">
        <w:rPr>
          <w:rFonts w:ascii="Calibri" w:hAnsi="Calibri" w:cs="Calibri"/>
        </w:rPr>
        <w:t>, see below,</w:t>
      </w:r>
      <w:r>
        <w:rPr>
          <w:rFonts w:ascii="Calibri" w:hAnsi="Calibri" w:cs="Calibri"/>
        </w:rPr>
        <w:t xml:space="preserve"> load very well on Factor 2, and Student Ratings items </w:t>
      </w:r>
      <w:r w:rsidR="00A757A2">
        <w:rPr>
          <w:rFonts w:ascii="Calibri" w:hAnsi="Calibri" w:cs="Calibri"/>
        </w:rPr>
        <w:t xml:space="preserve">show almost no loading on Factor 2. </w:t>
      </w:r>
      <w:r>
        <w:rPr>
          <w:rFonts w:ascii="Calibri" w:hAnsi="Calibri" w:cs="Calibri"/>
        </w:rPr>
        <w:t xml:space="preserve"> </w:t>
      </w:r>
    </w:p>
    <w:p w14:paraId="5E13A097" w14:textId="77777777" w:rsidR="001610D5" w:rsidRDefault="001610D5">
      <w:pPr>
        <w:rPr>
          <w:rFonts w:ascii="Calibri" w:hAnsi="Calibri" w:cs="Calibri"/>
        </w:rPr>
      </w:pPr>
    </w:p>
    <w:p w14:paraId="32049C7E" w14:textId="77777777" w:rsidR="00EC35BD" w:rsidRDefault="001610D5" w:rsidP="00EC35BD">
      <w:pPr>
        <w:ind w:left="720"/>
        <w:rPr>
          <w:rFonts w:ascii="Calibri" w:hAnsi="Calibri" w:cs="Calibri"/>
        </w:rPr>
      </w:pPr>
      <w:r>
        <w:rPr>
          <w:rFonts w:ascii="Calibri" w:hAnsi="Calibri" w:cs="Calibri"/>
        </w:rPr>
        <w:t xml:space="preserve">Factor 2 = </w:t>
      </w:r>
      <w:r w:rsidR="00EC35BD">
        <w:rPr>
          <w:rFonts w:ascii="Calibri" w:hAnsi="Calibri" w:cs="Calibri"/>
        </w:rPr>
        <w:t>Autonomy Support</w:t>
      </w:r>
    </w:p>
    <w:p w14:paraId="75F46D3B" w14:textId="77777777" w:rsidR="00EC35BD" w:rsidRDefault="00EC35BD" w:rsidP="00EC35BD">
      <w:pPr>
        <w:autoSpaceDE w:val="0"/>
        <w:autoSpaceDN w:val="0"/>
        <w:adjustRightInd w:val="0"/>
        <w:ind w:left="1440"/>
        <w:rPr>
          <w:rFonts w:ascii="Calibri" w:hAnsi="Calibri" w:cs="Calibri"/>
        </w:rPr>
      </w:pPr>
      <w:r>
        <w:rPr>
          <w:rFonts w:ascii="Calibri" w:hAnsi="Calibri" w:cs="Calibri"/>
        </w:rPr>
        <w:t xml:space="preserve">24. The instructor was willing to negotiate course requirements with students. </w:t>
      </w:r>
    </w:p>
    <w:p w14:paraId="3D0F5A02" w14:textId="77777777" w:rsidR="00EC35BD" w:rsidRDefault="00EC35BD" w:rsidP="00EC35BD">
      <w:pPr>
        <w:autoSpaceDE w:val="0"/>
        <w:autoSpaceDN w:val="0"/>
        <w:adjustRightInd w:val="0"/>
        <w:ind w:left="1440"/>
        <w:rPr>
          <w:rFonts w:ascii="Calibri" w:hAnsi="Calibri" w:cs="Calibri"/>
        </w:rPr>
      </w:pPr>
      <w:r>
        <w:rPr>
          <w:rFonts w:ascii="Calibri" w:hAnsi="Calibri" w:cs="Calibri"/>
        </w:rPr>
        <w:t>25. Students had some choice in course requirements or activities that would affect their grade.</w:t>
      </w:r>
    </w:p>
    <w:p w14:paraId="10FCD605" w14:textId="77777777" w:rsidR="00EC35BD" w:rsidRDefault="00EC35BD" w:rsidP="00EC35BD">
      <w:pPr>
        <w:autoSpaceDE w:val="0"/>
        <w:autoSpaceDN w:val="0"/>
        <w:adjustRightInd w:val="0"/>
        <w:ind w:left="1440"/>
        <w:rPr>
          <w:rFonts w:ascii="Calibri" w:hAnsi="Calibri" w:cs="Calibri"/>
        </w:rPr>
      </w:pPr>
      <w:r>
        <w:rPr>
          <w:rFonts w:ascii="Calibri" w:hAnsi="Calibri" w:cs="Calibri"/>
        </w:rPr>
        <w:t>26. The instructor made changes to course requirements or activities as a result of student comments or concerns.</w:t>
      </w:r>
    </w:p>
    <w:p w14:paraId="4EAB48BE" w14:textId="77777777" w:rsidR="00EC35BD" w:rsidRDefault="00EC35BD">
      <w:pPr>
        <w:rPr>
          <w:rFonts w:ascii="Calibri" w:hAnsi="Calibri" w:cs="Calibri"/>
        </w:rPr>
      </w:pPr>
    </w:p>
    <w:p w14:paraId="1C129371" w14:textId="637B8853" w:rsidR="006862E3" w:rsidRDefault="00B32E12">
      <w:pPr>
        <w:rPr>
          <w:rFonts w:ascii="Calibri" w:hAnsi="Calibri" w:cs="Calibri"/>
        </w:rPr>
      </w:pPr>
      <w:r>
        <w:rPr>
          <w:rFonts w:ascii="Calibri" w:hAnsi="Calibri" w:cs="Calibri"/>
        </w:rPr>
        <w:t xml:space="preserve">The </w:t>
      </w:r>
      <w:r>
        <w:rPr>
          <w:rFonts w:ascii="Calibri" w:hAnsi="Calibri" w:cs="Calibri"/>
          <w:b/>
        </w:rPr>
        <w:t>Structure Matrix</w:t>
      </w:r>
      <w:r>
        <w:rPr>
          <w:rFonts w:ascii="Calibri" w:hAnsi="Calibri" w:cs="Calibri"/>
        </w:rPr>
        <w:t xml:space="preserve"> shows the </w:t>
      </w:r>
      <w:r w:rsidR="00722E1B">
        <w:rPr>
          <w:rFonts w:ascii="Calibri" w:hAnsi="Calibri" w:cs="Calibri"/>
          <w:b/>
        </w:rPr>
        <w:t>structure loadings</w:t>
      </w:r>
      <w:r w:rsidR="00722E1B">
        <w:rPr>
          <w:rFonts w:ascii="Calibri" w:hAnsi="Calibri" w:cs="Calibri"/>
        </w:rPr>
        <w:t xml:space="preserve">, or the </w:t>
      </w:r>
      <w:r>
        <w:rPr>
          <w:rFonts w:ascii="Calibri" w:hAnsi="Calibri" w:cs="Calibri"/>
        </w:rPr>
        <w:t xml:space="preserve">correlation between each variable and factor. </w:t>
      </w:r>
      <w:r w:rsidR="001E3AC7">
        <w:rPr>
          <w:rFonts w:ascii="Calibri" w:hAnsi="Calibri" w:cs="Calibri"/>
        </w:rPr>
        <w:t xml:space="preserve">This table can also be used to interpret factors, and the </w:t>
      </w:r>
      <w:r w:rsidR="002A2D3A">
        <w:rPr>
          <w:rFonts w:ascii="Calibri" w:hAnsi="Calibri" w:cs="Calibri"/>
        </w:rPr>
        <w:t xml:space="preserve">interpretation </w:t>
      </w:r>
      <w:r w:rsidR="001E3AC7">
        <w:rPr>
          <w:rFonts w:ascii="Calibri" w:hAnsi="Calibri" w:cs="Calibri"/>
        </w:rPr>
        <w:t xml:space="preserve">results are the same as shown in the Pattern Matrix – items V26, V25, and V24 load best on Factor 2, so Factor 2 is the Autonomy Support factor. </w:t>
      </w:r>
    </w:p>
    <w:p w14:paraId="0FAF178B" w14:textId="77777777" w:rsidR="0020485B" w:rsidRDefault="0020485B">
      <w:pPr>
        <w:rPr>
          <w:rFonts w:ascii="Calibri" w:hAnsi="Calibri" w:cs="Calibri"/>
        </w:rPr>
      </w:pPr>
    </w:p>
    <w:p w14:paraId="4B26D988" w14:textId="77777777" w:rsidR="00AF22FB" w:rsidRDefault="00AF22FB" w:rsidP="00AF22FB">
      <w:pPr>
        <w:rPr>
          <w:rFonts w:ascii="Calibri" w:hAnsi="Calibri" w:cs="Calibri"/>
          <w:b/>
        </w:rPr>
      </w:pPr>
      <w:r>
        <w:rPr>
          <w:rFonts w:ascii="Calibri" w:hAnsi="Calibri" w:cs="Calibri"/>
          <w:b/>
        </w:rPr>
        <w:t>Factor Correlations</w:t>
      </w:r>
    </w:p>
    <w:p w14:paraId="2C740C6D" w14:textId="77777777" w:rsidR="00AF22FB" w:rsidRDefault="00AF22FB" w:rsidP="00AF22FB">
      <w:pPr>
        <w:rPr>
          <w:rFonts w:ascii="Calibri" w:hAnsi="Calibri" w:cs="Calibri"/>
        </w:rPr>
      </w:pPr>
    </w:p>
    <w:p w14:paraId="7B0D7927" w14:textId="77777777" w:rsidR="00AF22FB" w:rsidRDefault="00F17D03" w:rsidP="00AF22FB">
      <w:pPr>
        <w:ind w:left="720"/>
        <w:rPr>
          <w:rFonts w:ascii="Calibri" w:hAnsi="Calibri" w:cs="Calibri"/>
        </w:rPr>
      </w:pPr>
      <w:r>
        <w:rPr>
          <w:rFonts w:ascii="Calibri" w:hAnsi="Calibri" w:cs="Calibri"/>
          <w:noProof/>
        </w:rPr>
        <w:pict w14:anchorId="3014FDA2">
          <v:shape id="_x0000_i1043" type="#_x0000_t75" style="width:222pt;height:85pt;visibility:visible">
            <v:imagedata r:id="rId27" o:title=""/>
          </v:shape>
        </w:pict>
      </w:r>
    </w:p>
    <w:p w14:paraId="4EEDB8EA" w14:textId="77777777" w:rsidR="00AF22FB" w:rsidRDefault="00AF22FB" w:rsidP="00AF22FB">
      <w:pPr>
        <w:rPr>
          <w:rFonts w:ascii="Calibri" w:hAnsi="Calibri" w:cs="Calibri"/>
        </w:rPr>
      </w:pPr>
    </w:p>
    <w:p w14:paraId="10DBCAA5" w14:textId="77777777" w:rsidR="00AF22FB" w:rsidRDefault="00AF22FB" w:rsidP="00AF22FB">
      <w:pPr>
        <w:rPr>
          <w:rFonts w:ascii="Calibri" w:hAnsi="Calibri" w:cs="Calibri"/>
        </w:rPr>
      </w:pPr>
      <w:r>
        <w:rPr>
          <w:rFonts w:ascii="Calibri" w:hAnsi="Calibri" w:cs="Calibri"/>
        </w:rPr>
        <w:t xml:space="preserve">The </w:t>
      </w:r>
      <w:r>
        <w:rPr>
          <w:rFonts w:ascii="Calibri" w:hAnsi="Calibri" w:cs="Calibri"/>
          <w:b/>
        </w:rPr>
        <w:t>Factor Correlation Matrix</w:t>
      </w:r>
      <w:r>
        <w:rPr>
          <w:rFonts w:ascii="Calibri" w:hAnsi="Calibri" w:cs="Calibri"/>
        </w:rPr>
        <w:t xml:space="preserve"> table shows the correlation between Factor 1 (which I named Student Ratings) and Factor 2 (which I named Autonomy Support). It appears that autonomy support correlates .339 with Student Ratings. This correlation was obtained with the </w:t>
      </w:r>
      <w:r>
        <w:rPr>
          <w:rFonts w:ascii="Calibri" w:hAnsi="Calibri" w:cs="Calibri"/>
          <w:b/>
        </w:rPr>
        <w:t>oblimin delta = 0.00</w:t>
      </w:r>
      <w:r>
        <w:rPr>
          <w:rFonts w:ascii="Calibri" w:hAnsi="Calibri" w:cs="Calibri"/>
        </w:rPr>
        <w:t>.</w:t>
      </w:r>
    </w:p>
    <w:p w14:paraId="5AF9C30D" w14:textId="77777777" w:rsidR="00AF22FB" w:rsidRDefault="00AF22FB" w:rsidP="00AF22FB">
      <w:pPr>
        <w:rPr>
          <w:rFonts w:ascii="Calibri" w:hAnsi="Calibri" w:cs="Calibri"/>
        </w:rPr>
      </w:pPr>
    </w:p>
    <w:p w14:paraId="3ABCC2E2" w14:textId="77777777" w:rsidR="00AF22FB" w:rsidRDefault="00AF22FB" w:rsidP="00AF22FB">
      <w:pPr>
        <w:rPr>
          <w:rFonts w:ascii="Calibri" w:hAnsi="Calibri" w:cs="Calibri"/>
        </w:rPr>
      </w:pPr>
      <w:r>
        <w:rPr>
          <w:rFonts w:ascii="Calibri" w:hAnsi="Calibri" w:cs="Calibri"/>
        </w:rPr>
        <w:lastRenderedPageBreak/>
        <w:t xml:space="preserve">Below are estimates of factor correlations between student ratings and autonomy support for different values of </w:t>
      </w:r>
      <w:r>
        <w:rPr>
          <w:rFonts w:ascii="Calibri" w:hAnsi="Calibri" w:cs="Calibri"/>
          <w:b/>
        </w:rPr>
        <w:t>oblimin delta</w:t>
      </w:r>
      <w:r>
        <w:rPr>
          <w:rFonts w:ascii="Calibri" w:hAnsi="Calibri" w:cs="Calibri"/>
        </w:rPr>
        <w:t xml:space="preserve">. </w:t>
      </w:r>
    </w:p>
    <w:p w14:paraId="768D26EC" w14:textId="77777777" w:rsidR="00AF22FB" w:rsidRDefault="00AF22FB" w:rsidP="00AF22FB">
      <w:pPr>
        <w:rPr>
          <w:rFonts w:ascii="Calibri" w:hAnsi="Calibri" w:cs="Calibri"/>
        </w:rPr>
      </w:pPr>
    </w:p>
    <w:tbl>
      <w:tblPr>
        <w:tblW w:w="0" w:type="auto"/>
        <w:tblInd w:w="720" w:type="dxa"/>
        <w:tblLook w:val="04A0" w:firstRow="1" w:lastRow="0" w:firstColumn="1" w:lastColumn="0" w:noHBand="0" w:noVBand="1"/>
      </w:tblPr>
      <w:tblGrid>
        <w:gridCol w:w="1638"/>
        <w:gridCol w:w="2430"/>
        <w:gridCol w:w="540"/>
        <w:gridCol w:w="1620"/>
        <w:gridCol w:w="2340"/>
      </w:tblGrid>
      <w:tr w:rsidR="00AF22FB" w14:paraId="501C3972" w14:textId="77777777" w:rsidTr="00053C9E">
        <w:tc>
          <w:tcPr>
            <w:tcW w:w="1638" w:type="dxa"/>
            <w:tcBorders>
              <w:top w:val="single" w:sz="4" w:space="0" w:color="auto"/>
              <w:bottom w:val="single" w:sz="4" w:space="0" w:color="auto"/>
            </w:tcBorders>
            <w:shd w:val="clear" w:color="auto" w:fill="auto"/>
          </w:tcPr>
          <w:p w14:paraId="201B2F3C" w14:textId="77777777" w:rsidR="00AF22FB" w:rsidRDefault="00AF22FB" w:rsidP="00053C9E">
            <w:pPr>
              <w:jc w:val="center"/>
              <w:rPr>
                <w:rFonts w:ascii="Calibri" w:hAnsi="Calibri" w:cs="Calibri"/>
              </w:rPr>
            </w:pPr>
            <w:r>
              <w:rPr>
                <w:rFonts w:ascii="Calibri" w:hAnsi="Calibri" w:cs="Calibri"/>
              </w:rPr>
              <w:t>Oblimin Delta</w:t>
            </w:r>
          </w:p>
        </w:tc>
        <w:tc>
          <w:tcPr>
            <w:tcW w:w="2430" w:type="dxa"/>
            <w:tcBorders>
              <w:top w:val="single" w:sz="4" w:space="0" w:color="auto"/>
              <w:bottom w:val="single" w:sz="4" w:space="0" w:color="auto"/>
            </w:tcBorders>
            <w:shd w:val="clear" w:color="auto" w:fill="auto"/>
          </w:tcPr>
          <w:p w14:paraId="4DEFE23E" w14:textId="77777777" w:rsidR="00AF22FB" w:rsidRDefault="00AF22FB" w:rsidP="00053C9E">
            <w:pPr>
              <w:jc w:val="center"/>
              <w:rPr>
                <w:rFonts w:ascii="Calibri" w:hAnsi="Calibri" w:cs="Calibri"/>
              </w:rPr>
            </w:pPr>
            <w:r>
              <w:rPr>
                <w:rFonts w:ascii="Calibri" w:hAnsi="Calibri" w:cs="Calibri"/>
              </w:rPr>
              <w:t>Correlation between Factors 1 and 2</w:t>
            </w:r>
          </w:p>
        </w:tc>
        <w:tc>
          <w:tcPr>
            <w:tcW w:w="540" w:type="dxa"/>
            <w:shd w:val="clear" w:color="auto" w:fill="auto"/>
          </w:tcPr>
          <w:p w14:paraId="06C74F60" w14:textId="77777777" w:rsidR="00AF22FB" w:rsidRDefault="00AF22FB" w:rsidP="00053C9E">
            <w:pPr>
              <w:jc w:val="center"/>
              <w:rPr>
                <w:rFonts w:ascii="Calibri" w:hAnsi="Calibri" w:cs="Calibri"/>
              </w:rPr>
            </w:pPr>
          </w:p>
        </w:tc>
        <w:tc>
          <w:tcPr>
            <w:tcW w:w="1620" w:type="dxa"/>
            <w:tcBorders>
              <w:top w:val="single" w:sz="4" w:space="0" w:color="auto"/>
              <w:bottom w:val="single" w:sz="4" w:space="0" w:color="auto"/>
            </w:tcBorders>
            <w:shd w:val="clear" w:color="auto" w:fill="auto"/>
          </w:tcPr>
          <w:p w14:paraId="273CCA1A" w14:textId="77777777" w:rsidR="00AF22FB" w:rsidRDefault="00AF22FB" w:rsidP="00053C9E">
            <w:pPr>
              <w:jc w:val="center"/>
              <w:rPr>
                <w:rFonts w:ascii="Calibri" w:hAnsi="Calibri" w:cs="Calibri"/>
              </w:rPr>
            </w:pPr>
            <w:r>
              <w:rPr>
                <w:rFonts w:ascii="Calibri" w:hAnsi="Calibri" w:cs="Calibri"/>
              </w:rPr>
              <w:t>Oblimin Delta</w:t>
            </w:r>
          </w:p>
        </w:tc>
        <w:tc>
          <w:tcPr>
            <w:tcW w:w="2340" w:type="dxa"/>
            <w:tcBorders>
              <w:top w:val="single" w:sz="4" w:space="0" w:color="auto"/>
              <w:bottom w:val="single" w:sz="4" w:space="0" w:color="auto"/>
            </w:tcBorders>
            <w:shd w:val="clear" w:color="auto" w:fill="auto"/>
          </w:tcPr>
          <w:p w14:paraId="62221212" w14:textId="77777777" w:rsidR="00AF22FB" w:rsidRDefault="00AF22FB" w:rsidP="00053C9E">
            <w:pPr>
              <w:jc w:val="center"/>
              <w:rPr>
                <w:rFonts w:ascii="Calibri" w:hAnsi="Calibri" w:cs="Calibri"/>
              </w:rPr>
            </w:pPr>
            <w:r>
              <w:rPr>
                <w:rFonts w:ascii="Calibri" w:hAnsi="Calibri" w:cs="Calibri"/>
              </w:rPr>
              <w:t>Correlation between Factors 1 and 2</w:t>
            </w:r>
          </w:p>
        </w:tc>
      </w:tr>
      <w:tr w:rsidR="00AF22FB" w14:paraId="3F145001" w14:textId="77777777" w:rsidTr="00053C9E">
        <w:tc>
          <w:tcPr>
            <w:tcW w:w="1638" w:type="dxa"/>
            <w:tcBorders>
              <w:top w:val="single" w:sz="4" w:space="0" w:color="auto"/>
            </w:tcBorders>
            <w:shd w:val="clear" w:color="auto" w:fill="auto"/>
          </w:tcPr>
          <w:p w14:paraId="65D49C62" w14:textId="77777777" w:rsidR="00AF22FB" w:rsidRDefault="00AF22FB" w:rsidP="00053C9E">
            <w:pPr>
              <w:jc w:val="center"/>
              <w:rPr>
                <w:rFonts w:ascii="Calibri" w:hAnsi="Calibri" w:cs="Calibri"/>
              </w:rPr>
            </w:pPr>
            <w:r>
              <w:rPr>
                <w:rFonts w:ascii="Calibri" w:hAnsi="Calibri" w:cs="Calibri"/>
              </w:rPr>
              <w:t>.8</w:t>
            </w:r>
          </w:p>
        </w:tc>
        <w:tc>
          <w:tcPr>
            <w:tcW w:w="2430" w:type="dxa"/>
            <w:tcBorders>
              <w:top w:val="single" w:sz="4" w:space="0" w:color="auto"/>
            </w:tcBorders>
            <w:shd w:val="clear" w:color="auto" w:fill="auto"/>
          </w:tcPr>
          <w:p w14:paraId="288050DE" w14:textId="77777777" w:rsidR="00AF22FB" w:rsidRDefault="00AF22FB" w:rsidP="00053C9E">
            <w:pPr>
              <w:jc w:val="center"/>
              <w:rPr>
                <w:rFonts w:ascii="Calibri" w:hAnsi="Calibri" w:cs="Calibri"/>
              </w:rPr>
            </w:pPr>
            <w:r>
              <w:rPr>
                <w:rFonts w:ascii="Calibri" w:hAnsi="Calibri" w:cs="Calibri"/>
              </w:rPr>
              <w:t>.765</w:t>
            </w:r>
          </w:p>
        </w:tc>
        <w:tc>
          <w:tcPr>
            <w:tcW w:w="540" w:type="dxa"/>
            <w:shd w:val="clear" w:color="auto" w:fill="auto"/>
          </w:tcPr>
          <w:p w14:paraId="5DAB1263" w14:textId="77777777" w:rsidR="00AF22FB" w:rsidRDefault="00AF22FB" w:rsidP="00053C9E">
            <w:pPr>
              <w:jc w:val="center"/>
              <w:rPr>
                <w:rFonts w:ascii="Calibri" w:hAnsi="Calibri" w:cs="Calibri"/>
              </w:rPr>
            </w:pPr>
          </w:p>
        </w:tc>
        <w:tc>
          <w:tcPr>
            <w:tcW w:w="1620" w:type="dxa"/>
            <w:tcBorders>
              <w:top w:val="single" w:sz="4" w:space="0" w:color="auto"/>
            </w:tcBorders>
            <w:shd w:val="clear" w:color="auto" w:fill="auto"/>
          </w:tcPr>
          <w:p w14:paraId="06ED5395" w14:textId="77777777" w:rsidR="00AF22FB" w:rsidRDefault="00AF22FB" w:rsidP="00053C9E">
            <w:pPr>
              <w:jc w:val="center"/>
              <w:rPr>
                <w:rFonts w:ascii="Calibri" w:hAnsi="Calibri" w:cs="Calibri"/>
              </w:rPr>
            </w:pPr>
            <w:r>
              <w:rPr>
                <w:rFonts w:ascii="Calibri" w:hAnsi="Calibri" w:cs="Calibri"/>
              </w:rPr>
              <w:t>-.5</w:t>
            </w:r>
          </w:p>
        </w:tc>
        <w:tc>
          <w:tcPr>
            <w:tcW w:w="2340" w:type="dxa"/>
            <w:tcBorders>
              <w:top w:val="single" w:sz="4" w:space="0" w:color="auto"/>
            </w:tcBorders>
            <w:shd w:val="clear" w:color="auto" w:fill="auto"/>
          </w:tcPr>
          <w:p w14:paraId="59AC3905" w14:textId="77777777" w:rsidR="00AF22FB" w:rsidRDefault="00AF22FB" w:rsidP="00053C9E">
            <w:pPr>
              <w:jc w:val="center"/>
              <w:rPr>
                <w:rFonts w:ascii="Calibri" w:hAnsi="Calibri" w:cs="Calibri"/>
              </w:rPr>
            </w:pPr>
            <w:r>
              <w:rPr>
                <w:rFonts w:ascii="Calibri" w:hAnsi="Calibri" w:cs="Calibri"/>
              </w:rPr>
              <w:t>.274</w:t>
            </w:r>
          </w:p>
        </w:tc>
      </w:tr>
      <w:tr w:rsidR="00AF22FB" w14:paraId="3974B96F" w14:textId="77777777" w:rsidTr="00053C9E">
        <w:tc>
          <w:tcPr>
            <w:tcW w:w="1638" w:type="dxa"/>
            <w:shd w:val="clear" w:color="auto" w:fill="auto"/>
          </w:tcPr>
          <w:p w14:paraId="094E1261" w14:textId="77777777" w:rsidR="00AF22FB" w:rsidRDefault="00AF22FB" w:rsidP="00053C9E">
            <w:pPr>
              <w:jc w:val="center"/>
              <w:rPr>
                <w:rFonts w:ascii="Calibri" w:hAnsi="Calibri" w:cs="Calibri"/>
              </w:rPr>
            </w:pPr>
            <w:r>
              <w:rPr>
                <w:rFonts w:ascii="Calibri" w:hAnsi="Calibri" w:cs="Calibri"/>
              </w:rPr>
              <w:t>.5</w:t>
            </w:r>
          </w:p>
        </w:tc>
        <w:tc>
          <w:tcPr>
            <w:tcW w:w="2430" w:type="dxa"/>
            <w:shd w:val="clear" w:color="auto" w:fill="auto"/>
          </w:tcPr>
          <w:p w14:paraId="1323C8D1" w14:textId="77777777" w:rsidR="00AF22FB" w:rsidRDefault="00AF22FB" w:rsidP="00053C9E">
            <w:pPr>
              <w:jc w:val="center"/>
              <w:rPr>
                <w:rFonts w:ascii="Calibri" w:hAnsi="Calibri" w:cs="Calibri"/>
              </w:rPr>
            </w:pPr>
            <w:r>
              <w:rPr>
                <w:rFonts w:ascii="Calibri" w:hAnsi="Calibri" w:cs="Calibri"/>
              </w:rPr>
              <w:t>.550</w:t>
            </w:r>
          </w:p>
        </w:tc>
        <w:tc>
          <w:tcPr>
            <w:tcW w:w="540" w:type="dxa"/>
            <w:shd w:val="clear" w:color="auto" w:fill="auto"/>
          </w:tcPr>
          <w:p w14:paraId="5EDBA888" w14:textId="77777777" w:rsidR="00AF22FB" w:rsidRDefault="00AF22FB" w:rsidP="00053C9E">
            <w:pPr>
              <w:jc w:val="center"/>
              <w:rPr>
                <w:rFonts w:ascii="Calibri" w:hAnsi="Calibri" w:cs="Calibri"/>
              </w:rPr>
            </w:pPr>
          </w:p>
        </w:tc>
        <w:tc>
          <w:tcPr>
            <w:tcW w:w="1620" w:type="dxa"/>
            <w:shd w:val="clear" w:color="auto" w:fill="auto"/>
          </w:tcPr>
          <w:p w14:paraId="2BDD427F" w14:textId="77777777" w:rsidR="00AF22FB" w:rsidRDefault="00AF22FB" w:rsidP="00053C9E">
            <w:pPr>
              <w:jc w:val="center"/>
              <w:rPr>
                <w:rFonts w:ascii="Calibri" w:hAnsi="Calibri" w:cs="Calibri"/>
              </w:rPr>
            </w:pPr>
            <w:r>
              <w:rPr>
                <w:rFonts w:ascii="Calibri" w:hAnsi="Calibri" w:cs="Calibri"/>
              </w:rPr>
              <w:t>-.8</w:t>
            </w:r>
          </w:p>
        </w:tc>
        <w:tc>
          <w:tcPr>
            <w:tcW w:w="2340" w:type="dxa"/>
            <w:shd w:val="clear" w:color="auto" w:fill="auto"/>
          </w:tcPr>
          <w:p w14:paraId="624CDADA" w14:textId="77777777" w:rsidR="00AF22FB" w:rsidRDefault="00AF22FB" w:rsidP="00053C9E">
            <w:pPr>
              <w:jc w:val="center"/>
              <w:rPr>
                <w:rFonts w:ascii="Calibri" w:hAnsi="Calibri" w:cs="Calibri"/>
              </w:rPr>
            </w:pPr>
            <w:r>
              <w:rPr>
                <w:rFonts w:ascii="Calibri" w:hAnsi="Calibri" w:cs="Calibri"/>
              </w:rPr>
              <w:t>.252</w:t>
            </w:r>
          </w:p>
        </w:tc>
      </w:tr>
      <w:tr w:rsidR="00AF22FB" w14:paraId="43353D11" w14:textId="77777777" w:rsidTr="00053C9E">
        <w:tc>
          <w:tcPr>
            <w:tcW w:w="1638" w:type="dxa"/>
            <w:shd w:val="clear" w:color="auto" w:fill="auto"/>
          </w:tcPr>
          <w:p w14:paraId="4DFAA1CD" w14:textId="77777777" w:rsidR="00AF22FB" w:rsidRDefault="00AF22FB" w:rsidP="00053C9E">
            <w:pPr>
              <w:jc w:val="center"/>
              <w:rPr>
                <w:rFonts w:ascii="Calibri" w:hAnsi="Calibri" w:cs="Calibri"/>
              </w:rPr>
            </w:pPr>
            <w:r>
              <w:rPr>
                <w:rFonts w:ascii="Calibri" w:hAnsi="Calibri" w:cs="Calibri"/>
              </w:rPr>
              <w:t>.2</w:t>
            </w:r>
          </w:p>
        </w:tc>
        <w:tc>
          <w:tcPr>
            <w:tcW w:w="2430" w:type="dxa"/>
            <w:shd w:val="clear" w:color="auto" w:fill="auto"/>
          </w:tcPr>
          <w:p w14:paraId="231E2472" w14:textId="77777777" w:rsidR="00AF22FB" w:rsidRDefault="00AF22FB" w:rsidP="00053C9E">
            <w:pPr>
              <w:jc w:val="center"/>
              <w:rPr>
                <w:rFonts w:ascii="Calibri" w:hAnsi="Calibri" w:cs="Calibri"/>
              </w:rPr>
            </w:pPr>
            <w:r>
              <w:rPr>
                <w:rFonts w:ascii="Calibri" w:hAnsi="Calibri" w:cs="Calibri"/>
              </w:rPr>
              <w:t>.392</w:t>
            </w:r>
          </w:p>
        </w:tc>
        <w:tc>
          <w:tcPr>
            <w:tcW w:w="540" w:type="dxa"/>
            <w:shd w:val="clear" w:color="auto" w:fill="auto"/>
          </w:tcPr>
          <w:p w14:paraId="5668DD43" w14:textId="77777777" w:rsidR="00AF22FB" w:rsidRDefault="00AF22FB" w:rsidP="00053C9E">
            <w:pPr>
              <w:jc w:val="center"/>
              <w:rPr>
                <w:rFonts w:ascii="Calibri" w:hAnsi="Calibri" w:cs="Calibri"/>
              </w:rPr>
            </w:pPr>
          </w:p>
        </w:tc>
        <w:tc>
          <w:tcPr>
            <w:tcW w:w="1620" w:type="dxa"/>
            <w:shd w:val="clear" w:color="auto" w:fill="auto"/>
          </w:tcPr>
          <w:p w14:paraId="0FFD47DB" w14:textId="77777777" w:rsidR="00AF22FB" w:rsidRDefault="00AF22FB" w:rsidP="00053C9E">
            <w:pPr>
              <w:jc w:val="center"/>
              <w:rPr>
                <w:rFonts w:ascii="Calibri" w:hAnsi="Calibri" w:cs="Calibri"/>
              </w:rPr>
            </w:pPr>
            <w:r>
              <w:rPr>
                <w:rFonts w:ascii="Calibri" w:hAnsi="Calibri" w:cs="Calibri"/>
              </w:rPr>
              <w:t>-1</w:t>
            </w:r>
          </w:p>
        </w:tc>
        <w:tc>
          <w:tcPr>
            <w:tcW w:w="2340" w:type="dxa"/>
            <w:shd w:val="clear" w:color="auto" w:fill="auto"/>
          </w:tcPr>
          <w:p w14:paraId="02BA6159" w14:textId="77777777" w:rsidR="00AF22FB" w:rsidRDefault="00AF22FB" w:rsidP="00053C9E">
            <w:pPr>
              <w:jc w:val="center"/>
              <w:rPr>
                <w:rFonts w:ascii="Calibri" w:hAnsi="Calibri" w:cs="Calibri"/>
              </w:rPr>
            </w:pPr>
            <w:r>
              <w:rPr>
                <w:rFonts w:ascii="Calibri" w:hAnsi="Calibri" w:cs="Calibri"/>
              </w:rPr>
              <w:t>.240</w:t>
            </w:r>
          </w:p>
        </w:tc>
      </w:tr>
      <w:tr w:rsidR="00AF22FB" w14:paraId="3C0B7525" w14:textId="77777777" w:rsidTr="00053C9E">
        <w:tc>
          <w:tcPr>
            <w:tcW w:w="1638" w:type="dxa"/>
            <w:shd w:val="clear" w:color="auto" w:fill="auto"/>
          </w:tcPr>
          <w:p w14:paraId="6C7495AF" w14:textId="77777777" w:rsidR="00AF22FB" w:rsidRDefault="00AF22FB" w:rsidP="00053C9E">
            <w:pPr>
              <w:jc w:val="center"/>
              <w:rPr>
                <w:rFonts w:ascii="Calibri" w:hAnsi="Calibri" w:cs="Calibri"/>
              </w:rPr>
            </w:pPr>
            <w:r>
              <w:rPr>
                <w:rFonts w:ascii="Calibri" w:hAnsi="Calibri" w:cs="Calibri"/>
              </w:rPr>
              <w:t>0</w:t>
            </w:r>
          </w:p>
        </w:tc>
        <w:tc>
          <w:tcPr>
            <w:tcW w:w="2430" w:type="dxa"/>
            <w:shd w:val="clear" w:color="auto" w:fill="auto"/>
          </w:tcPr>
          <w:p w14:paraId="4F9F499E" w14:textId="77777777" w:rsidR="00AF22FB" w:rsidRDefault="00AF22FB" w:rsidP="00053C9E">
            <w:pPr>
              <w:jc w:val="center"/>
              <w:rPr>
                <w:rFonts w:ascii="Calibri" w:hAnsi="Calibri" w:cs="Calibri"/>
              </w:rPr>
            </w:pPr>
            <w:r>
              <w:rPr>
                <w:rFonts w:ascii="Calibri" w:hAnsi="Calibri" w:cs="Calibri"/>
              </w:rPr>
              <w:t>.339</w:t>
            </w:r>
          </w:p>
        </w:tc>
        <w:tc>
          <w:tcPr>
            <w:tcW w:w="540" w:type="dxa"/>
            <w:shd w:val="clear" w:color="auto" w:fill="auto"/>
          </w:tcPr>
          <w:p w14:paraId="2CD813BB" w14:textId="77777777" w:rsidR="00AF22FB" w:rsidRDefault="00AF22FB" w:rsidP="00053C9E">
            <w:pPr>
              <w:jc w:val="center"/>
              <w:rPr>
                <w:rFonts w:ascii="Calibri" w:hAnsi="Calibri" w:cs="Calibri"/>
              </w:rPr>
            </w:pPr>
          </w:p>
        </w:tc>
        <w:tc>
          <w:tcPr>
            <w:tcW w:w="1620" w:type="dxa"/>
            <w:shd w:val="clear" w:color="auto" w:fill="auto"/>
          </w:tcPr>
          <w:p w14:paraId="7879C4E5" w14:textId="77777777" w:rsidR="00AF22FB" w:rsidRDefault="00AF22FB" w:rsidP="00053C9E">
            <w:pPr>
              <w:jc w:val="center"/>
              <w:rPr>
                <w:rFonts w:ascii="Calibri" w:hAnsi="Calibri" w:cs="Calibri"/>
              </w:rPr>
            </w:pPr>
            <w:r>
              <w:rPr>
                <w:rFonts w:ascii="Calibri" w:hAnsi="Calibri" w:cs="Calibri"/>
              </w:rPr>
              <w:t>-2</w:t>
            </w:r>
          </w:p>
        </w:tc>
        <w:tc>
          <w:tcPr>
            <w:tcW w:w="2340" w:type="dxa"/>
            <w:shd w:val="clear" w:color="auto" w:fill="auto"/>
          </w:tcPr>
          <w:p w14:paraId="72838ED5" w14:textId="77777777" w:rsidR="00AF22FB" w:rsidRDefault="00AF22FB" w:rsidP="00053C9E">
            <w:pPr>
              <w:jc w:val="center"/>
              <w:rPr>
                <w:rFonts w:ascii="Calibri" w:hAnsi="Calibri" w:cs="Calibri"/>
              </w:rPr>
            </w:pPr>
            <w:r>
              <w:rPr>
                <w:rFonts w:ascii="Calibri" w:hAnsi="Calibri" w:cs="Calibri"/>
              </w:rPr>
              <w:t>.195</w:t>
            </w:r>
          </w:p>
        </w:tc>
      </w:tr>
      <w:tr w:rsidR="00AF22FB" w14:paraId="69966923" w14:textId="77777777" w:rsidTr="00053C9E">
        <w:tc>
          <w:tcPr>
            <w:tcW w:w="1638" w:type="dxa"/>
            <w:tcBorders>
              <w:bottom w:val="single" w:sz="4" w:space="0" w:color="auto"/>
            </w:tcBorders>
            <w:shd w:val="clear" w:color="auto" w:fill="auto"/>
          </w:tcPr>
          <w:p w14:paraId="1E99D859" w14:textId="77777777" w:rsidR="00AF22FB" w:rsidRDefault="00AF22FB" w:rsidP="00053C9E">
            <w:pPr>
              <w:jc w:val="center"/>
              <w:rPr>
                <w:rFonts w:ascii="Calibri" w:hAnsi="Calibri" w:cs="Calibri"/>
              </w:rPr>
            </w:pPr>
            <w:r>
              <w:rPr>
                <w:rFonts w:ascii="Calibri" w:hAnsi="Calibri" w:cs="Calibri"/>
              </w:rPr>
              <w:t>-.2</w:t>
            </w:r>
          </w:p>
        </w:tc>
        <w:tc>
          <w:tcPr>
            <w:tcW w:w="2430" w:type="dxa"/>
            <w:tcBorders>
              <w:bottom w:val="single" w:sz="4" w:space="0" w:color="auto"/>
            </w:tcBorders>
            <w:shd w:val="clear" w:color="auto" w:fill="auto"/>
          </w:tcPr>
          <w:p w14:paraId="0F0D81E3" w14:textId="77777777" w:rsidR="00AF22FB" w:rsidRDefault="00AF22FB" w:rsidP="00053C9E">
            <w:pPr>
              <w:jc w:val="center"/>
              <w:rPr>
                <w:rFonts w:ascii="Calibri" w:hAnsi="Calibri" w:cs="Calibri"/>
              </w:rPr>
            </w:pPr>
            <w:r>
              <w:rPr>
                <w:rFonts w:ascii="Calibri" w:hAnsi="Calibri" w:cs="Calibri"/>
              </w:rPr>
              <w:t>.306</w:t>
            </w:r>
          </w:p>
        </w:tc>
        <w:tc>
          <w:tcPr>
            <w:tcW w:w="540" w:type="dxa"/>
            <w:shd w:val="clear" w:color="auto" w:fill="auto"/>
          </w:tcPr>
          <w:p w14:paraId="143C93BF" w14:textId="77777777" w:rsidR="00AF22FB" w:rsidRDefault="00AF22FB" w:rsidP="00053C9E">
            <w:pPr>
              <w:jc w:val="center"/>
              <w:rPr>
                <w:rFonts w:ascii="Calibri" w:hAnsi="Calibri" w:cs="Calibri"/>
              </w:rPr>
            </w:pPr>
          </w:p>
        </w:tc>
        <w:tc>
          <w:tcPr>
            <w:tcW w:w="1620" w:type="dxa"/>
            <w:tcBorders>
              <w:bottom w:val="single" w:sz="4" w:space="0" w:color="auto"/>
            </w:tcBorders>
            <w:shd w:val="clear" w:color="auto" w:fill="auto"/>
          </w:tcPr>
          <w:p w14:paraId="72FCB54A" w14:textId="77777777" w:rsidR="00AF22FB" w:rsidRDefault="00AF22FB" w:rsidP="00053C9E">
            <w:pPr>
              <w:jc w:val="center"/>
              <w:rPr>
                <w:rFonts w:ascii="Calibri" w:hAnsi="Calibri" w:cs="Calibri"/>
              </w:rPr>
            </w:pPr>
            <w:r>
              <w:rPr>
                <w:rFonts w:ascii="Calibri" w:hAnsi="Calibri" w:cs="Calibri"/>
              </w:rPr>
              <w:t>-4</w:t>
            </w:r>
          </w:p>
        </w:tc>
        <w:tc>
          <w:tcPr>
            <w:tcW w:w="2340" w:type="dxa"/>
            <w:tcBorders>
              <w:bottom w:val="single" w:sz="4" w:space="0" w:color="auto"/>
            </w:tcBorders>
            <w:shd w:val="clear" w:color="auto" w:fill="auto"/>
          </w:tcPr>
          <w:p w14:paraId="63C3CCD8" w14:textId="77777777" w:rsidR="00AF22FB" w:rsidRDefault="00AF22FB" w:rsidP="00053C9E">
            <w:pPr>
              <w:jc w:val="center"/>
              <w:rPr>
                <w:rFonts w:ascii="Calibri" w:hAnsi="Calibri" w:cs="Calibri"/>
              </w:rPr>
            </w:pPr>
            <w:r>
              <w:rPr>
                <w:rFonts w:ascii="Calibri" w:hAnsi="Calibri" w:cs="Calibri"/>
              </w:rPr>
              <w:t>.138</w:t>
            </w:r>
          </w:p>
        </w:tc>
      </w:tr>
    </w:tbl>
    <w:p w14:paraId="4A4C486B" w14:textId="77777777" w:rsidR="00AF22FB" w:rsidRDefault="00AF22FB" w:rsidP="00AF22FB">
      <w:pPr>
        <w:rPr>
          <w:rFonts w:ascii="Calibri" w:hAnsi="Calibri" w:cs="Calibri"/>
        </w:rPr>
      </w:pPr>
    </w:p>
    <w:p w14:paraId="6B830F81" w14:textId="77777777" w:rsidR="00AF22FB" w:rsidRDefault="00AF22FB" w:rsidP="00AF22FB">
      <w:pPr>
        <w:rPr>
          <w:rFonts w:ascii="Calibri" w:hAnsi="Calibri" w:cs="Calibri"/>
        </w:rPr>
      </w:pPr>
      <w:r>
        <w:rPr>
          <w:rFonts w:ascii="Calibri" w:hAnsi="Calibri" w:cs="Calibri"/>
        </w:rPr>
        <w:t xml:space="preserve">With delta = -500, the correlation was .005. It appears that as delta approaches -∞ the factor correlation approaches 0.00. </w:t>
      </w:r>
    </w:p>
    <w:p w14:paraId="1DF6B184" w14:textId="77777777" w:rsidR="00AF22FB" w:rsidRDefault="00AF22FB" w:rsidP="00AF22FB">
      <w:pPr>
        <w:rPr>
          <w:rFonts w:ascii="Calibri" w:hAnsi="Calibri" w:cs="Calibri"/>
        </w:rPr>
      </w:pPr>
    </w:p>
    <w:p w14:paraId="1C04CCED" w14:textId="77777777" w:rsidR="00AF22FB" w:rsidRDefault="00AF22FB" w:rsidP="00AF22FB">
      <w:pPr>
        <w:rPr>
          <w:rFonts w:ascii="Calibri" w:hAnsi="Calibri" w:cs="Calibri"/>
        </w:rPr>
      </w:pPr>
      <w:r>
        <w:rPr>
          <w:rFonts w:ascii="Calibri" w:hAnsi="Calibri" w:cs="Calibri"/>
        </w:rPr>
        <w:t>As a comparison, I computed mean composite scores for both autonomy and student ratings. The correlation obtained from the composite scores was .367 which is close to the value</w:t>
      </w:r>
      <w:r w:rsidR="00E50E87">
        <w:rPr>
          <w:rFonts w:ascii="Calibri" w:hAnsi="Calibri" w:cs="Calibri"/>
        </w:rPr>
        <w:t xml:space="preserve"> or .339</w:t>
      </w:r>
      <w:r>
        <w:rPr>
          <w:rFonts w:ascii="Calibri" w:hAnsi="Calibri" w:cs="Calibri"/>
        </w:rPr>
        <w:t xml:space="preserve"> provided </w:t>
      </w:r>
      <w:r w:rsidR="00E50E87">
        <w:rPr>
          <w:rFonts w:ascii="Calibri" w:hAnsi="Calibri" w:cs="Calibri"/>
        </w:rPr>
        <w:t>when</w:t>
      </w:r>
      <w:r>
        <w:rPr>
          <w:rFonts w:ascii="Calibri" w:hAnsi="Calibri" w:cs="Calibri"/>
        </w:rPr>
        <w:t xml:space="preserve"> delta = 0.00. </w:t>
      </w:r>
    </w:p>
    <w:p w14:paraId="7F366DDF" w14:textId="77777777" w:rsidR="00AF22FB" w:rsidRDefault="00AF22FB">
      <w:pPr>
        <w:rPr>
          <w:rFonts w:ascii="Calibri" w:hAnsi="Calibri" w:cs="Calibri"/>
        </w:rPr>
      </w:pPr>
    </w:p>
    <w:p w14:paraId="6621F2AE" w14:textId="77777777" w:rsidR="00AF22FB" w:rsidRDefault="00AF22FB">
      <w:pPr>
        <w:rPr>
          <w:rFonts w:ascii="Calibri" w:hAnsi="Calibri" w:cs="Calibri"/>
          <w:b/>
        </w:rPr>
      </w:pPr>
      <w:r>
        <w:rPr>
          <w:rFonts w:ascii="Calibri" w:hAnsi="Calibri" w:cs="Calibri"/>
          <w:b/>
        </w:rPr>
        <w:t>Factor Plots</w:t>
      </w:r>
    </w:p>
    <w:p w14:paraId="3F67E1FD" w14:textId="77777777" w:rsidR="00AF22FB" w:rsidRDefault="00AF22FB" w:rsidP="00AF22FB">
      <w:pPr>
        <w:rPr>
          <w:rFonts w:ascii="Calibri" w:hAnsi="Calibri" w:cs="Calibri"/>
        </w:rPr>
      </w:pPr>
    </w:p>
    <w:p w14:paraId="0F558C84" w14:textId="77777777" w:rsidR="00AF22FB" w:rsidRDefault="00AF22FB" w:rsidP="00AF22FB">
      <w:pPr>
        <w:rPr>
          <w:rFonts w:ascii="Calibri" w:hAnsi="Calibri" w:cs="Calibri"/>
        </w:rPr>
      </w:pPr>
      <w:r>
        <w:rPr>
          <w:rFonts w:ascii="Calibri" w:hAnsi="Calibri" w:cs="Calibri"/>
        </w:rPr>
        <w:t xml:space="preserve">The plot below shows how the items cluster in space for Factors 1 and 2. This clustering demonstrates clear separation thereby confirming the two-factor solution. </w:t>
      </w:r>
    </w:p>
    <w:p w14:paraId="5FFC631E" w14:textId="77777777" w:rsidR="00AF22FB" w:rsidRDefault="00AF22FB">
      <w:pPr>
        <w:rPr>
          <w:rFonts w:ascii="Calibri" w:hAnsi="Calibri" w:cs="Calibri"/>
        </w:rPr>
      </w:pPr>
    </w:p>
    <w:p w14:paraId="70735475" w14:textId="77777777" w:rsidR="00AF22FB" w:rsidRDefault="00C133F2" w:rsidP="00C133F2">
      <w:pPr>
        <w:ind w:left="720"/>
        <w:rPr>
          <w:rFonts w:ascii="Calibri" w:hAnsi="Calibri" w:cs="Calibri"/>
        </w:rPr>
      </w:pPr>
      <w:r>
        <w:rPr>
          <w:rFonts w:ascii="Calibri" w:hAnsi="Calibri" w:cs="Calibri"/>
        </w:rPr>
        <w:t>Figure x: Factor Plot with Unrotated Factors</w:t>
      </w:r>
    </w:p>
    <w:p w14:paraId="137BEF30" w14:textId="77777777" w:rsidR="00AF22FB" w:rsidRDefault="00F17D03" w:rsidP="00C133F2">
      <w:pPr>
        <w:ind w:left="720"/>
        <w:rPr>
          <w:rFonts w:ascii="Calibri" w:hAnsi="Calibri" w:cs="Calibri"/>
        </w:rPr>
      </w:pPr>
      <w:r>
        <w:rPr>
          <w:rFonts w:ascii="Calibri" w:hAnsi="Calibri" w:cs="Calibri"/>
          <w:noProof/>
        </w:rPr>
        <w:pict w14:anchorId="30530113">
          <v:shape id="_x0000_i1044" type="#_x0000_t75" style="width:274.5pt;height:235.5pt;visibility:visible">
            <v:imagedata r:id="rId28" o:title=""/>
          </v:shape>
        </w:pict>
      </w:r>
    </w:p>
    <w:p w14:paraId="1493C075" w14:textId="77777777" w:rsidR="00C133F2" w:rsidRDefault="00C133F2">
      <w:pPr>
        <w:rPr>
          <w:rFonts w:ascii="Calibri" w:hAnsi="Calibri" w:cs="Calibri"/>
        </w:rPr>
      </w:pPr>
    </w:p>
    <w:p w14:paraId="034B0EF1" w14:textId="77777777" w:rsidR="00197825" w:rsidRDefault="00C133F2" w:rsidP="00C133F2">
      <w:pPr>
        <w:ind w:left="720"/>
        <w:rPr>
          <w:rFonts w:ascii="Calibri" w:hAnsi="Calibri" w:cs="Calibri"/>
        </w:rPr>
      </w:pPr>
      <w:r>
        <w:rPr>
          <w:rFonts w:ascii="Calibri" w:hAnsi="Calibri" w:cs="Calibri"/>
        </w:rPr>
        <w:t>Figure x: Factor Plot with Rotated Factors (Oblimin, delta = 0)</w:t>
      </w:r>
    </w:p>
    <w:p w14:paraId="7188DD22" w14:textId="77777777" w:rsidR="00197825" w:rsidRDefault="00F17D03" w:rsidP="00C133F2">
      <w:pPr>
        <w:ind w:left="720"/>
        <w:rPr>
          <w:rFonts w:ascii="Calibri" w:hAnsi="Calibri" w:cs="Calibri"/>
        </w:rPr>
      </w:pPr>
      <w:r>
        <w:rPr>
          <w:rFonts w:ascii="Calibri" w:hAnsi="Calibri" w:cs="Calibri"/>
          <w:noProof/>
        </w:rPr>
        <w:lastRenderedPageBreak/>
        <w:pict w14:anchorId="7B5D0BD8">
          <v:shape id="_x0000_i1045" type="#_x0000_t75" style="width:258.5pt;height:237pt;visibility:visible">
            <v:imagedata r:id="rId29" o:title=""/>
          </v:shape>
        </w:pict>
      </w:r>
    </w:p>
    <w:p w14:paraId="2A985A4A" w14:textId="77777777" w:rsidR="00AF22FB" w:rsidRDefault="00AF22FB" w:rsidP="00782188">
      <w:pPr>
        <w:ind w:left="720"/>
        <w:rPr>
          <w:rFonts w:ascii="Calibri" w:hAnsi="Calibri" w:cs="Calibri"/>
        </w:rPr>
      </w:pPr>
    </w:p>
    <w:p w14:paraId="739AF949" w14:textId="77777777" w:rsidR="0094757C" w:rsidRDefault="0094757C" w:rsidP="006862E3">
      <w:pPr>
        <w:rPr>
          <w:rFonts w:ascii="Calibri" w:hAnsi="Calibri" w:cs="Calibri"/>
        </w:rPr>
      </w:pPr>
      <w:r>
        <w:rPr>
          <w:rFonts w:ascii="Calibri" w:hAnsi="Calibri" w:cs="Calibri"/>
          <w:highlight w:val="yellow"/>
        </w:rPr>
        <w:t>Note</w:t>
      </w:r>
      <w:r>
        <w:rPr>
          <w:rFonts w:ascii="Calibri" w:hAnsi="Calibri" w:cs="Calibri"/>
        </w:rPr>
        <w:t xml:space="preserve"> - Factor Scores,</w:t>
      </w:r>
      <w:r w:rsidR="00FB1CDE">
        <w:rPr>
          <w:rFonts w:ascii="Calibri" w:hAnsi="Calibri" w:cs="Calibri"/>
        </w:rPr>
        <w:t xml:space="preserve"> to be added; </w:t>
      </w:r>
      <w:r>
        <w:rPr>
          <w:rFonts w:ascii="Calibri" w:hAnsi="Calibri" w:cs="Calibri"/>
        </w:rPr>
        <w:t xml:space="preserve"> discuss possible use</w:t>
      </w:r>
      <w:r w:rsidR="0043768A">
        <w:rPr>
          <w:rFonts w:ascii="Calibri" w:hAnsi="Calibri" w:cs="Calibri"/>
        </w:rPr>
        <w:t xml:space="preserve">, see </w:t>
      </w:r>
      <w:proofErr w:type="spellStart"/>
      <w:r w:rsidR="0043768A">
        <w:rPr>
          <w:rFonts w:ascii="Calibri" w:hAnsi="Calibri" w:cs="Calibri"/>
          <w:color w:val="000000"/>
        </w:rPr>
        <w:t>Kootsra</w:t>
      </w:r>
      <w:proofErr w:type="spellEnd"/>
      <w:r w:rsidR="0043768A">
        <w:rPr>
          <w:rFonts w:ascii="Calibri" w:hAnsi="Calibri" w:cs="Calibri"/>
          <w:color w:val="000000"/>
        </w:rPr>
        <w:t> </w:t>
      </w:r>
      <w:hyperlink r:id="rId30" w:history="1">
        <w:r w:rsidR="0043768A">
          <w:rPr>
            <w:rStyle w:val="Hyperlink"/>
            <w:rFonts w:ascii="Calibri" w:hAnsi="Calibri" w:cs="Calibri"/>
          </w:rPr>
          <w:t>Exploratory Factor Analysis</w:t>
        </w:r>
      </w:hyperlink>
      <w:r w:rsidR="0043768A">
        <w:rPr>
          <w:rFonts w:ascii="Calibri" w:hAnsi="Calibri" w:cs="Calibri"/>
          <w:color w:val="000000"/>
        </w:rPr>
        <w:t> p. 8 for uses.</w:t>
      </w:r>
    </w:p>
    <w:p w14:paraId="1B5A5132" w14:textId="77777777" w:rsidR="005E3AB8" w:rsidRDefault="005E3AB8" w:rsidP="006862E3">
      <w:pPr>
        <w:rPr>
          <w:rFonts w:ascii="Calibri" w:hAnsi="Calibri" w:cs="Calibri"/>
        </w:rPr>
      </w:pPr>
    </w:p>
    <w:p w14:paraId="72E99F63" w14:textId="77777777" w:rsidR="005E3AB8" w:rsidRDefault="005E3AB8" w:rsidP="006862E3">
      <w:pPr>
        <w:rPr>
          <w:rFonts w:ascii="Calibri" w:hAnsi="Calibri" w:cs="Calibri"/>
        </w:rPr>
      </w:pPr>
      <w:r>
        <w:rPr>
          <w:rFonts w:ascii="Calibri" w:hAnsi="Calibri" w:cs="Calibri"/>
          <w:highlight w:val="yellow"/>
        </w:rPr>
        <w:t>Note</w:t>
      </w:r>
      <w:r>
        <w:rPr>
          <w:rFonts w:ascii="Calibri" w:hAnsi="Calibri" w:cs="Calibri"/>
        </w:rPr>
        <w:t xml:space="preserve"> – add goodness of fit</w:t>
      </w:r>
      <w:r w:rsidR="001F66D1">
        <w:rPr>
          <w:rFonts w:ascii="Calibri" w:hAnsi="Calibri" w:cs="Calibri"/>
        </w:rPr>
        <w:t xml:space="preserve"> </w:t>
      </w:r>
      <w:r w:rsidR="00FB1CDE">
        <w:rPr>
          <w:rFonts w:ascii="Calibri" w:hAnsi="Calibri" w:cs="Calibri"/>
        </w:rPr>
        <w:t xml:space="preserve">expanded </w:t>
      </w:r>
      <w:r w:rsidR="001F66D1">
        <w:rPr>
          <w:rFonts w:ascii="Calibri" w:hAnsi="Calibri" w:cs="Calibri"/>
        </w:rPr>
        <w:t>discussion</w:t>
      </w:r>
    </w:p>
    <w:p w14:paraId="079489F6" w14:textId="77777777" w:rsidR="00D67FAD" w:rsidRDefault="00D67FAD" w:rsidP="006862E3">
      <w:pPr>
        <w:rPr>
          <w:rFonts w:ascii="Calibri" w:hAnsi="Calibri" w:cs="Calibri"/>
        </w:rPr>
      </w:pPr>
    </w:p>
    <w:p w14:paraId="687D528B" w14:textId="3D67C787" w:rsidR="005E3AB8" w:rsidRDefault="00D67FAD" w:rsidP="006862E3">
      <w:pPr>
        <w:rPr>
          <w:rFonts w:ascii="Calibri" w:hAnsi="Calibri" w:cs="Calibri"/>
        </w:rPr>
      </w:pPr>
      <w:r>
        <w:rPr>
          <w:rFonts w:ascii="Calibri" w:hAnsi="Calibri" w:cs="Calibri"/>
        </w:rPr>
        <w:t>Briefly, g</w:t>
      </w:r>
      <w:r w:rsidR="005E3AB8">
        <w:rPr>
          <w:rFonts w:ascii="Calibri" w:hAnsi="Calibri" w:cs="Calibri"/>
        </w:rPr>
        <w:t xml:space="preserve">oodness of fit of </w:t>
      </w:r>
      <w:r w:rsidR="00CE3FE9">
        <w:rPr>
          <w:rFonts w:ascii="Calibri" w:hAnsi="Calibri" w:cs="Calibri"/>
        </w:rPr>
        <w:t>these</w:t>
      </w:r>
      <w:r w:rsidR="005E3AB8">
        <w:rPr>
          <w:rFonts w:ascii="Calibri" w:hAnsi="Calibri" w:cs="Calibri"/>
        </w:rPr>
        <w:t xml:space="preserve"> two factor EFA?</w:t>
      </w:r>
    </w:p>
    <w:p w14:paraId="2AD496D5" w14:textId="77777777" w:rsidR="0041581B" w:rsidRDefault="00C12D40" w:rsidP="0041581B">
      <w:pPr>
        <w:numPr>
          <w:ilvl w:val="0"/>
          <w:numId w:val="7"/>
        </w:numPr>
        <w:rPr>
          <w:rFonts w:ascii="Calibri" w:hAnsi="Calibri" w:cs="Calibri"/>
        </w:rPr>
      </w:pPr>
      <w:r>
        <w:rPr>
          <w:rFonts w:ascii="Calibri" w:hAnsi="Calibri" w:cs="Calibri"/>
        </w:rPr>
        <w:t>KMO = .874 (very good)</w:t>
      </w:r>
    </w:p>
    <w:p w14:paraId="38AB3847" w14:textId="77777777" w:rsidR="00C12D40" w:rsidRDefault="00C12D40" w:rsidP="0041581B">
      <w:pPr>
        <w:numPr>
          <w:ilvl w:val="0"/>
          <w:numId w:val="7"/>
        </w:numPr>
        <w:rPr>
          <w:rFonts w:ascii="Calibri" w:hAnsi="Calibri" w:cs="Calibri"/>
        </w:rPr>
      </w:pPr>
      <w:r>
        <w:rPr>
          <w:rFonts w:ascii="Calibri" w:hAnsi="Calibri" w:cs="Calibri"/>
        </w:rPr>
        <w:t>Percent variable predicted = 85.5%</w:t>
      </w:r>
    </w:p>
    <w:p w14:paraId="1B9ADFE6" w14:textId="77777777" w:rsidR="00C12D40" w:rsidRDefault="005A06E4" w:rsidP="0041581B">
      <w:pPr>
        <w:numPr>
          <w:ilvl w:val="0"/>
          <w:numId w:val="7"/>
        </w:numPr>
        <w:rPr>
          <w:rFonts w:ascii="Calibri" w:hAnsi="Calibri" w:cs="Calibri"/>
        </w:rPr>
      </w:pPr>
      <w:r>
        <w:rPr>
          <w:rFonts w:ascii="Calibri" w:hAnsi="Calibri" w:cs="Calibri"/>
        </w:rPr>
        <w:t>Communalities = range from low of .749 to high of .95</w:t>
      </w:r>
    </w:p>
    <w:p w14:paraId="1F8C47CF" w14:textId="77777777" w:rsidR="007957D2" w:rsidRDefault="007957D2" w:rsidP="0041581B">
      <w:pPr>
        <w:numPr>
          <w:ilvl w:val="0"/>
          <w:numId w:val="7"/>
        </w:numPr>
        <w:rPr>
          <w:rFonts w:ascii="Calibri" w:hAnsi="Calibri" w:cs="Calibri"/>
        </w:rPr>
      </w:pPr>
      <w:r>
        <w:rPr>
          <w:rFonts w:ascii="Calibri" w:hAnsi="Calibri" w:cs="Calibri"/>
        </w:rPr>
        <w:t>Factor pattern = clear factors</w:t>
      </w:r>
    </w:p>
    <w:p w14:paraId="63AB8E17" w14:textId="77777777" w:rsidR="007957D2" w:rsidRDefault="007957D2" w:rsidP="0041581B">
      <w:pPr>
        <w:numPr>
          <w:ilvl w:val="0"/>
          <w:numId w:val="7"/>
        </w:numPr>
        <w:rPr>
          <w:rFonts w:ascii="Calibri" w:hAnsi="Calibri" w:cs="Calibri"/>
        </w:rPr>
      </w:pPr>
      <w:r>
        <w:rPr>
          <w:rFonts w:ascii="Calibri" w:hAnsi="Calibri" w:cs="Calibri"/>
        </w:rPr>
        <w:t xml:space="preserve">Reproduced correlation matrix = </w:t>
      </w:r>
      <w:r>
        <w:rPr>
          <w:rFonts w:ascii="Calibri" w:hAnsi="Calibri" w:cs="Calibri"/>
          <w:highlight w:val="yellow"/>
        </w:rPr>
        <w:t>note</w:t>
      </w:r>
      <w:r>
        <w:rPr>
          <w:rFonts w:ascii="Calibri" w:hAnsi="Calibri" w:cs="Calibri"/>
        </w:rPr>
        <w:t>, add discussion of deviance</w:t>
      </w:r>
      <w:r w:rsidR="00450A3E">
        <w:rPr>
          <w:rFonts w:ascii="Calibri" w:hAnsi="Calibri" w:cs="Calibri"/>
        </w:rPr>
        <w:t>, how many residual &gt;.05?</w:t>
      </w:r>
    </w:p>
    <w:p w14:paraId="4776E38B" w14:textId="0C611FB3" w:rsidR="0094757C" w:rsidRDefault="0094757C" w:rsidP="006862E3">
      <w:pPr>
        <w:rPr>
          <w:rFonts w:ascii="Calibri" w:hAnsi="Calibri" w:cs="Calibri"/>
        </w:rPr>
      </w:pPr>
    </w:p>
    <w:p w14:paraId="0509CFCD" w14:textId="6475A0AB" w:rsidR="003B03CA" w:rsidRDefault="003B03CA" w:rsidP="006862E3">
      <w:pPr>
        <w:rPr>
          <w:rFonts w:ascii="Calibri" w:hAnsi="Calibri" w:cs="Calibri"/>
        </w:rPr>
      </w:pPr>
    </w:p>
    <w:p w14:paraId="0FA1BEFA" w14:textId="4B284427" w:rsidR="003B03CA" w:rsidRDefault="003B03CA" w:rsidP="006862E3">
      <w:pPr>
        <w:rPr>
          <w:rFonts w:ascii="Calibri" w:hAnsi="Calibri" w:cs="Calibri"/>
        </w:rPr>
      </w:pPr>
    </w:p>
    <w:p w14:paraId="62CB6302" w14:textId="2FA23193" w:rsidR="003B03CA" w:rsidRDefault="003B03CA" w:rsidP="006862E3">
      <w:pPr>
        <w:rPr>
          <w:rFonts w:ascii="Calibri" w:hAnsi="Calibri" w:cs="Calibri"/>
        </w:rPr>
      </w:pPr>
    </w:p>
    <w:p w14:paraId="7C5492D0" w14:textId="53914187" w:rsidR="003B03CA" w:rsidRDefault="003B03CA" w:rsidP="006862E3">
      <w:pPr>
        <w:rPr>
          <w:rFonts w:ascii="Calibri" w:hAnsi="Calibri" w:cs="Calibri"/>
        </w:rPr>
      </w:pPr>
    </w:p>
    <w:p w14:paraId="068BBD93" w14:textId="39F46899" w:rsidR="003B03CA" w:rsidRDefault="003B03CA" w:rsidP="006862E3">
      <w:pPr>
        <w:rPr>
          <w:rFonts w:ascii="Calibri" w:hAnsi="Calibri" w:cs="Calibri"/>
        </w:rPr>
      </w:pPr>
    </w:p>
    <w:p w14:paraId="705D9843" w14:textId="51A724A5" w:rsidR="003B03CA" w:rsidRDefault="003B03CA" w:rsidP="006862E3">
      <w:pPr>
        <w:rPr>
          <w:rFonts w:ascii="Calibri" w:hAnsi="Calibri" w:cs="Calibri"/>
        </w:rPr>
      </w:pPr>
    </w:p>
    <w:p w14:paraId="1435B3C6" w14:textId="6B3E60A2" w:rsidR="003B03CA" w:rsidRDefault="003B03CA" w:rsidP="006862E3">
      <w:pPr>
        <w:rPr>
          <w:rFonts w:ascii="Calibri" w:hAnsi="Calibri" w:cs="Calibri"/>
        </w:rPr>
      </w:pPr>
    </w:p>
    <w:p w14:paraId="530E1F69" w14:textId="5FD7E306" w:rsidR="003B03CA" w:rsidRDefault="003B03CA" w:rsidP="006862E3">
      <w:pPr>
        <w:rPr>
          <w:rFonts w:ascii="Calibri" w:hAnsi="Calibri" w:cs="Calibri"/>
        </w:rPr>
      </w:pPr>
    </w:p>
    <w:p w14:paraId="782D3BE3" w14:textId="7A5F6414" w:rsidR="003B03CA" w:rsidRDefault="003B03CA" w:rsidP="006862E3">
      <w:pPr>
        <w:rPr>
          <w:rFonts w:ascii="Calibri" w:hAnsi="Calibri" w:cs="Calibri"/>
        </w:rPr>
      </w:pPr>
    </w:p>
    <w:p w14:paraId="388F53C5" w14:textId="6D8D73D2" w:rsidR="003B03CA" w:rsidRDefault="003B03CA" w:rsidP="006862E3">
      <w:pPr>
        <w:rPr>
          <w:rFonts w:ascii="Calibri" w:hAnsi="Calibri" w:cs="Calibri"/>
        </w:rPr>
      </w:pPr>
    </w:p>
    <w:p w14:paraId="66A13586" w14:textId="518F47CB" w:rsidR="003B03CA" w:rsidRDefault="003B03CA" w:rsidP="006862E3">
      <w:pPr>
        <w:rPr>
          <w:rFonts w:ascii="Calibri" w:hAnsi="Calibri" w:cs="Calibri"/>
        </w:rPr>
      </w:pPr>
    </w:p>
    <w:p w14:paraId="00C22917" w14:textId="33AF11E0" w:rsidR="003B03CA" w:rsidRDefault="003B03CA" w:rsidP="006862E3">
      <w:pPr>
        <w:rPr>
          <w:rFonts w:ascii="Calibri" w:hAnsi="Calibri" w:cs="Calibri"/>
        </w:rPr>
      </w:pPr>
    </w:p>
    <w:p w14:paraId="5E4D92E5" w14:textId="61093C56" w:rsidR="003B03CA" w:rsidRDefault="003B03CA" w:rsidP="006862E3">
      <w:pPr>
        <w:rPr>
          <w:rFonts w:ascii="Calibri" w:hAnsi="Calibri" w:cs="Calibri"/>
        </w:rPr>
      </w:pPr>
    </w:p>
    <w:p w14:paraId="3A5C8902" w14:textId="0B00DC6F" w:rsidR="003B03CA" w:rsidRDefault="003B03CA" w:rsidP="006862E3">
      <w:pPr>
        <w:rPr>
          <w:rFonts w:ascii="Calibri" w:hAnsi="Calibri" w:cs="Calibri"/>
        </w:rPr>
      </w:pPr>
    </w:p>
    <w:p w14:paraId="3B154579" w14:textId="3A1700CF" w:rsidR="003B03CA" w:rsidRDefault="003B03CA" w:rsidP="006862E3">
      <w:pPr>
        <w:rPr>
          <w:rFonts w:ascii="Calibri" w:hAnsi="Calibri" w:cs="Calibri"/>
        </w:rPr>
      </w:pPr>
    </w:p>
    <w:p w14:paraId="1F86D47A" w14:textId="1292068B" w:rsidR="003B03CA" w:rsidRDefault="003B03CA" w:rsidP="006862E3">
      <w:pPr>
        <w:rPr>
          <w:rFonts w:ascii="Calibri" w:hAnsi="Calibri" w:cs="Calibri"/>
        </w:rPr>
      </w:pPr>
    </w:p>
    <w:p w14:paraId="0711BB25" w14:textId="4E453A34" w:rsidR="003B03CA" w:rsidRDefault="003B03CA" w:rsidP="006862E3">
      <w:pPr>
        <w:rPr>
          <w:rFonts w:ascii="Calibri" w:hAnsi="Calibri" w:cs="Calibri"/>
        </w:rPr>
      </w:pPr>
    </w:p>
    <w:p w14:paraId="50D6CCD5" w14:textId="77777777" w:rsidR="003B03CA" w:rsidRDefault="003B03CA" w:rsidP="006862E3">
      <w:pPr>
        <w:rPr>
          <w:rFonts w:ascii="Calibri" w:hAnsi="Calibri" w:cs="Calibri"/>
        </w:rPr>
      </w:pPr>
    </w:p>
    <w:p w14:paraId="635CE838" w14:textId="7B4A572C" w:rsidR="003B03CA" w:rsidRDefault="003B03CA" w:rsidP="00A47FF1">
      <w:pPr>
        <w:rPr>
          <w:rFonts w:ascii="Calibri" w:hAnsi="Calibri" w:cs="Calibri"/>
          <w:color w:val="000000"/>
        </w:rPr>
      </w:pPr>
      <w:r w:rsidRPr="00E14283">
        <w:rPr>
          <w:rFonts w:ascii="Calibri" w:hAnsi="Calibri" w:cs="Calibri"/>
          <w:color w:val="000000"/>
          <w:highlight w:val="yellow"/>
        </w:rPr>
        <w:lastRenderedPageBreak/>
        <w:t>Update</w:t>
      </w:r>
      <w:r w:rsidR="00E14283" w:rsidRPr="00E14283">
        <w:rPr>
          <w:rFonts w:ascii="Calibri" w:hAnsi="Calibri" w:cs="Calibri"/>
          <w:color w:val="000000"/>
          <w:highlight w:val="yellow"/>
        </w:rPr>
        <w:t xml:space="preserve"> Example 5</w:t>
      </w:r>
      <w:r>
        <w:rPr>
          <w:rFonts w:ascii="Calibri" w:hAnsi="Calibri" w:cs="Calibri"/>
          <w:color w:val="000000"/>
        </w:rPr>
        <w:t xml:space="preserve"> – Not good example, sample size too small to assess three factors. Collect more data.</w:t>
      </w:r>
    </w:p>
    <w:p w14:paraId="4D533E12" w14:textId="1DF15FEF" w:rsidR="003B03CA" w:rsidRDefault="003B03CA" w:rsidP="00A47FF1">
      <w:pPr>
        <w:rPr>
          <w:rFonts w:ascii="Calibri" w:hAnsi="Calibri" w:cs="Calibri"/>
          <w:color w:val="000000"/>
        </w:rPr>
      </w:pPr>
    </w:p>
    <w:p w14:paraId="4738D829" w14:textId="77777777" w:rsidR="00E14283" w:rsidRPr="00E14283" w:rsidRDefault="00E14283" w:rsidP="00E14283">
      <w:pPr>
        <w:rPr>
          <w:rFonts w:ascii="Calibri" w:hAnsi="Calibri" w:cs="Calibri"/>
          <w:b/>
          <w:strike/>
          <w:color w:val="000000"/>
        </w:rPr>
      </w:pPr>
      <w:r w:rsidRPr="00E14283">
        <w:rPr>
          <w:rFonts w:ascii="Calibri" w:hAnsi="Calibri" w:cs="Calibri"/>
          <w:b/>
          <w:strike/>
          <w:noProof/>
        </w:rPr>
        <w:t xml:space="preserve">5. Example 2: </w:t>
      </w:r>
      <w:r w:rsidRPr="00E14283">
        <w:rPr>
          <w:rFonts w:ascii="Calibri" w:hAnsi="Calibri" w:cs="Calibri"/>
          <w:b/>
          <w:strike/>
          <w:color w:val="000000"/>
        </w:rPr>
        <w:t>Employment Thoughts Data</w:t>
      </w:r>
    </w:p>
    <w:p w14:paraId="4FFA0FB1" w14:textId="77777777" w:rsidR="00E14283" w:rsidRPr="00E14283" w:rsidRDefault="00E14283" w:rsidP="00A47FF1">
      <w:pPr>
        <w:rPr>
          <w:rFonts w:ascii="Calibri" w:hAnsi="Calibri" w:cs="Calibri"/>
          <w:strike/>
          <w:color w:val="000000"/>
        </w:rPr>
      </w:pPr>
    </w:p>
    <w:p w14:paraId="1ECA5A3B" w14:textId="77777777" w:rsidR="00A47FF1" w:rsidRPr="00E14283" w:rsidRDefault="00A47FF1" w:rsidP="00A47FF1">
      <w:pPr>
        <w:rPr>
          <w:rFonts w:ascii="Calibri" w:eastAsia="Calibri" w:hAnsi="Calibri" w:cs="Calibri"/>
          <w:strike/>
        </w:rPr>
      </w:pPr>
      <w:r w:rsidRPr="00E14283">
        <w:rPr>
          <w:rFonts w:ascii="Calibri" w:hAnsi="Calibri" w:cs="Calibri"/>
          <w:strike/>
        </w:rPr>
        <w:t>Some of you completed questionnaire twice for this course. The items were selected from Menon (2001) and were designed to measure three employment related constructs. Responses to each item scaled from Strongly Disagree (1) to Strongly Agree (6).</w:t>
      </w:r>
    </w:p>
    <w:p w14:paraId="53F43C29" w14:textId="77777777" w:rsidR="00A47FF1" w:rsidRPr="00E14283" w:rsidRDefault="00A47FF1" w:rsidP="00A47FF1">
      <w:pPr>
        <w:rPr>
          <w:rFonts w:ascii="Calibri" w:hAnsi="Calibri" w:cs="Calibri"/>
          <w:strike/>
        </w:rPr>
      </w:pPr>
    </w:p>
    <w:p w14:paraId="5BB4C99C" w14:textId="77777777" w:rsidR="00A47FF1" w:rsidRPr="00E14283" w:rsidRDefault="00A47FF1" w:rsidP="00A47FF1">
      <w:pPr>
        <w:rPr>
          <w:rFonts w:ascii="Calibri" w:hAnsi="Calibri" w:cs="Calibri"/>
          <w:strike/>
        </w:rPr>
      </w:pPr>
      <w:r w:rsidRPr="00E14283">
        <w:rPr>
          <w:rFonts w:ascii="Calibri" w:hAnsi="Calibri" w:cs="Calibri"/>
          <w:strike/>
        </w:rPr>
        <w:t>Perceived Control</w:t>
      </w:r>
    </w:p>
    <w:p w14:paraId="41A741E9" w14:textId="77777777" w:rsidR="00A47FF1" w:rsidRPr="00E14283" w:rsidRDefault="00A47FF1" w:rsidP="009350EF">
      <w:pPr>
        <w:ind w:left="720"/>
        <w:rPr>
          <w:rFonts w:ascii="Calibri" w:hAnsi="Calibri" w:cs="Calibri"/>
          <w:strike/>
        </w:rPr>
      </w:pPr>
      <w:r w:rsidRPr="00E14283">
        <w:rPr>
          <w:rFonts w:ascii="Calibri" w:hAnsi="Calibri" w:cs="Calibri"/>
          <w:strike/>
        </w:rPr>
        <w:t>Q1: I can influence the way work is done in my department</w:t>
      </w:r>
    </w:p>
    <w:p w14:paraId="48985220" w14:textId="77777777" w:rsidR="00A47FF1" w:rsidRPr="00E14283" w:rsidRDefault="00A47FF1" w:rsidP="009350EF">
      <w:pPr>
        <w:ind w:left="720"/>
        <w:rPr>
          <w:rFonts w:ascii="Calibri" w:hAnsi="Calibri" w:cs="Calibri"/>
          <w:strike/>
        </w:rPr>
      </w:pPr>
      <w:r w:rsidRPr="00E14283">
        <w:rPr>
          <w:rFonts w:ascii="Calibri" w:hAnsi="Calibri" w:cs="Calibri"/>
          <w:strike/>
        </w:rPr>
        <w:t>Q2: I can influence decisions taken in my department</w:t>
      </w:r>
    </w:p>
    <w:p w14:paraId="16935E3C" w14:textId="77777777" w:rsidR="00A47FF1" w:rsidRPr="00E14283" w:rsidRDefault="00A47FF1" w:rsidP="009350EF">
      <w:pPr>
        <w:ind w:left="720"/>
        <w:rPr>
          <w:rFonts w:ascii="Calibri" w:hAnsi="Calibri" w:cs="Calibri"/>
          <w:strike/>
        </w:rPr>
      </w:pPr>
      <w:r w:rsidRPr="00E14283">
        <w:rPr>
          <w:rFonts w:ascii="Calibri" w:hAnsi="Calibri" w:cs="Calibri"/>
          <w:strike/>
        </w:rPr>
        <w:t>Q3: I have the authority to make decisions at work</w:t>
      </w:r>
    </w:p>
    <w:p w14:paraId="2E92D7A6" w14:textId="77777777" w:rsidR="00A47FF1" w:rsidRPr="00E14283" w:rsidRDefault="00A47FF1" w:rsidP="00A47FF1">
      <w:pPr>
        <w:rPr>
          <w:rFonts w:ascii="Calibri" w:hAnsi="Calibri" w:cs="Calibri"/>
          <w:strike/>
        </w:rPr>
      </w:pPr>
    </w:p>
    <w:p w14:paraId="5267C974" w14:textId="77777777" w:rsidR="00A47FF1" w:rsidRPr="00E14283" w:rsidRDefault="00A47FF1" w:rsidP="00A47FF1">
      <w:pPr>
        <w:rPr>
          <w:rFonts w:ascii="Calibri" w:hAnsi="Calibri" w:cs="Calibri"/>
          <w:strike/>
        </w:rPr>
      </w:pPr>
      <w:r w:rsidRPr="00E14283">
        <w:rPr>
          <w:rFonts w:ascii="Calibri" w:hAnsi="Calibri" w:cs="Calibri"/>
          <w:strike/>
        </w:rPr>
        <w:t>Goal Internalization</w:t>
      </w:r>
    </w:p>
    <w:p w14:paraId="72A85249" w14:textId="77777777" w:rsidR="00A47FF1" w:rsidRPr="00E14283" w:rsidRDefault="00A47FF1" w:rsidP="009350EF">
      <w:pPr>
        <w:ind w:left="720"/>
        <w:rPr>
          <w:rFonts w:ascii="Calibri" w:hAnsi="Calibri" w:cs="Calibri"/>
          <w:strike/>
        </w:rPr>
      </w:pPr>
      <w:r w:rsidRPr="00E14283">
        <w:rPr>
          <w:rFonts w:ascii="Calibri" w:hAnsi="Calibri" w:cs="Calibri"/>
          <w:strike/>
        </w:rPr>
        <w:t>Q4: I am inspired by what we are trying to achieve as an organization</w:t>
      </w:r>
    </w:p>
    <w:p w14:paraId="3E69B0FB" w14:textId="77777777" w:rsidR="00A47FF1" w:rsidRPr="00E14283" w:rsidRDefault="00A47FF1" w:rsidP="009350EF">
      <w:pPr>
        <w:ind w:left="720"/>
        <w:rPr>
          <w:rFonts w:ascii="Calibri" w:hAnsi="Calibri" w:cs="Calibri"/>
          <w:strike/>
        </w:rPr>
      </w:pPr>
      <w:r w:rsidRPr="00E14283">
        <w:rPr>
          <w:rFonts w:ascii="Calibri" w:hAnsi="Calibri" w:cs="Calibri"/>
          <w:strike/>
        </w:rPr>
        <w:t>Q5: I am inspired by the goals of the organization</w:t>
      </w:r>
    </w:p>
    <w:p w14:paraId="77B76DC3" w14:textId="77777777" w:rsidR="00A47FF1" w:rsidRPr="00E14283" w:rsidRDefault="00A47FF1" w:rsidP="009350EF">
      <w:pPr>
        <w:ind w:left="720"/>
        <w:rPr>
          <w:rFonts w:ascii="Calibri" w:hAnsi="Calibri" w:cs="Calibri"/>
          <w:strike/>
        </w:rPr>
      </w:pPr>
      <w:r w:rsidRPr="00E14283">
        <w:rPr>
          <w:rFonts w:ascii="Calibri" w:hAnsi="Calibri" w:cs="Calibri"/>
          <w:strike/>
        </w:rPr>
        <w:t>Q6: I am enthusiastic about working toward the organization’s objectives</w:t>
      </w:r>
    </w:p>
    <w:p w14:paraId="52FAD736" w14:textId="77777777" w:rsidR="00A47FF1" w:rsidRPr="00E14283" w:rsidRDefault="00A47FF1" w:rsidP="00A47FF1">
      <w:pPr>
        <w:rPr>
          <w:rFonts w:ascii="Calibri" w:hAnsi="Calibri" w:cs="Calibri"/>
          <w:strike/>
        </w:rPr>
      </w:pPr>
    </w:p>
    <w:p w14:paraId="7C1F18BE" w14:textId="77777777" w:rsidR="00A47FF1" w:rsidRPr="00E14283" w:rsidRDefault="00A47FF1" w:rsidP="00A47FF1">
      <w:pPr>
        <w:rPr>
          <w:rFonts w:ascii="Calibri" w:hAnsi="Calibri" w:cs="Calibri"/>
          <w:strike/>
        </w:rPr>
      </w:pPr>
      <w:r w:rsidRPr="00E14283">
        <w:rPr>
          <w:rFonts w:ascii="Calibri" w:hAnsi="Calibri" w:cs="Calibri"/>
          <w:strike/>
        </w:rPr>
        <w:t>Perceived Competence</w:t>
      </w:r>
    </w:p>
    <w:p w14:paraId="500520F7" w14:textId="77777777" w:rsidR="00A47FF1" w:rsidRPr="00E14283" w:rsidRDefault="00A47FF1" w:rsidP="009350EF">
      <w:pPr>
        <w:ind w:left="720"/>
        <w:rPr>
          <w:rFonts w:ascii="Calibri" w:hAnsi="Calibri" w:cs="Calibri"/>
          <w:strike/>
        </w:rPr>
      </w:pPr>
      <w:r w:rsidRPr="00E14283">
        <w:rPr>
          <w:rFonts w:ascii="Calibri" w:hAnsi="Calibri" w:cs="Calibri"/>
          <w:strike/>
        </w:rPr>
        <w:t>Q7: I have the capabilities required to do my job well</w:t>
      </w:r>
    </w:p>
    <w:p w14:paraId="6FCE8BF4" w14:textId="77777777" w:rsidR="00A47FF1" w:rsidRPr="00E14283" w:rsidRDefault="00A47FF1" w:rsidP="009350EF">
      <w:pPr>
        <w:ind w:left="720"/>
        <w:rPr>
          <w:rFonts w:ascii="Calibri" w:hAnsi="Calibri" w:cs="Calibri"/>
          <w:strike/>
        </w:rPr>
      </w:pPr>
      <w:r w:rsidRPr="00E14283">
        <w:rPr>
          <w:rFonts w:ascii="Calibri" w:hAnsi="Calibri" w:cs="Calibri"/>
          <w:strike/>
        </w:rPr>
        <w:t>Q8: I have the skills and abilities to do my job well</w:t>
      </w:r>
    </w:p>
    <w:p w14:paraId="61DC02E1" w14:textId="77777777" w:rsidR="00A47FF1" w:rsidRPr="00E14283" w:rsidRDefault="00A47FF1" w:rsidP="009350EF">
      <w:pPr>
        <w:ind w:left="720"/>
        <w:rPr>
          <w:rFonts w:ascii="Calibri" w:hAnsi="Calibri" w:cs="Calibri"/>
          <w:strike/>
        </w:rPr>
      </w:pPr>
      <w:r w:rsidRPr="00E14283">
        <w:rPr>
          <w:rFonts w:ascii="Calibri" w:hAnsi="Calibri" w:cs="Calibri"/>
          <w:strike/>
        </w:rPr>
        <w:t>Q9: I have the competence to work effectively</w:t>
      </w:r>
    </w:p>
    <w:p w14:paraId="506759AA" w14:textId="77777777" w:rsidR="00A47FF1" w:rsidRPr="00E14283" w:rsidRDefault="00A47FF1" w:rsidP="00A47FF1">
      <w:pPr>
        <w:rPr>
          <w:rFonts w:ascii="Calibri" w:hAnsi="Calibri" w:cs="Calibri"/>
          <w:strike/>
        </w:rPr>
      </w:pPr>
    </w:p>
    <w:p w14:paraId="27E7A620" w14:textId="77777777" w:rsidR="00A47FF1" w:rsidRPr="00E14283" w:rsidRDefault="00A47FF1" w:rsidP="00A47FF1">
      <w:pPr>
        <w:rPr>
          <w:rFonts w:ascii="Calibri" w:hAnsi="Calibri" w:cs="Calibri"/>
          <w:strike/>
        </w:rPr>
      </w:pPr>
      <w:r w:rsidRPr="00E14283">
        <w:rPr>
          <w:rFonts w:ascii="Calibri" w:hAnsi="Calibri" w:cs="Calibri"/>
          <w:strike/>
        </w:rPr>
        <w:t>SPSS data file link (can be found in Reliability section on course web page):</w:t>
      </w:r>
    </w:p>
    <w:p w14:paraId="7CDCEB85" w14:textId="77777777" w:rsidR="00A47FF1" w:rsidRPr="00E14283" w:rsidRDefault="00A47FF1" w:rsidP="00A47FF1">
      <w:pPr>
        <w:rPr>
          <w:rFonts w:ascii="Calibri" w:hAnsi="Calibri" w:cs="Calibri"/>
          <w:strike/>
        </w:rPr>
      </w:pPr>
    </w:p>
    <w:p w14:paraId="42443B9C" w14:textId="77777777" w:rsidR="00502FC2" w:rsidRDefault="00000000" w:rsidP="00A47FF1">
      <w:pPr>
        <w:rPr>
          <w:rFonts w:ascii="Calibri" w:hAnsi="Calibri" w:cs="Calibri"/>
        </w:rPr>
      </w:pPr>
      <w:hyperlink r:id="rId31" w:history="1">
        <w:r w:rsidR="00A47FF1" w:rsidRPr="00E14283">
          <w:rPr>
            <w:rStyle w:val="Hyperlink"/>
            <w:rFonts w:ascii="Calibri" w:hAnsi="Calibri" w:cs="Calibri"/>
            <w:strike/>
          </w:rPr>
          <w:t>http://www.bwgriffin.com/gsu/courses/edur9131/2018spr-content/06-reliability/06-EDUR9131-EmploymentThoughts-Merged.sav</w:t>
        </w:r>
      </w:hyperlink>
    </w:p>
    <w:p w14:paraId="14B4CBC3" w14:textId="34F93B49" w:rsidR="00AC020B" w:rsidRDefault="00AC020B" w:rsidP="006862E3">
      <w:pPr>
        <w:rPr>
          <w:rFonts w:ascii="Calibri" w:hAnsi="Calibri" w:cs="Calibri"/>
        </w:rPr>
      </w:pPr>
    </w:p>
    <w:p w14:paraId="6594DB1C" w14:textId="3AC4E6FD" w:rsidR="00AC020B" w:rsidRPr="00AC020B" w:rsidRDefault="00AC020B" w:rsidP="00AC020B">
      <w:pPr>
        <w:rPr>
          <w:rFonts w:ascii="Calibri" w:hAnsi="Calibri" w:cs="Calibri"/>
          <w:b/>
          <w:color w:val="000000"/>
        </w:rPr>
      </w:pPr>
      <w:r w:rsidRPr="00AC020B">
        <w:rPr>
          <w:rFonts w:ascii="Calibri" w:hAnsi="Calibri" w:cs="Calibri"/>
          <w:b/>
          <w:noProof/>
        </w:rPr>
        <w:t xml:space="preserve">5. Example 2: </w:t>
      </w:r>
      <w:r>
        <w:rPr>
          <w:rFonts w:ascii="Calibri" w:hAnsi="Calibri" w:cs="Calibri"/>
          <w:b/>
          <w:noProof/>
        </w:rPr>
        <w:t>Academic Control</w:t>
      </w:r>
    </w:p>
    <w:p w14:paraId="5864310A" w14:textId="16BA3E74" w:rsidR="00AC020B" w:rsidRDefault="00AC020B" w:rsidP="006862E3">
      <w:pPr>
        <w:rPr>
          <w:rFonts w:ascii="Calibri" w:hAnsi="Calibri" w:cs="Calibri"/>
        </w:rPr>
      </w:pPr>
    </w:p>
    <w:p w14:paraId="01FA9840" w14:textId="0EB1EF0B" w:rsidR="00AC020B" w:rsidRDefault="00AC020B" w:rsidP="006862E3">
      <w:pPr>
        <w:rPr>
          <w:rFonts w:ascii="Calibri" w:hAnsi="Calibri" w:cs="Calibri"/>
        </w:rPr>
      </w:pPr>
      <w:r>
        <w:rPr>
          <w:rFonts w:ascii="Calibri" w:hAnsi="Calibri" w:cs="Calibri"/>
        </w:rPr>
        <w:t>Scores come from the cyber-harassment dataset used in the previous two meetings. Sample size is 500+ and data collected from undergraduate students at Georgia Southern. One scale they completed was Academic Control. Items are shown below.</w:t>
      </w:r>
    </w:p>
    <w:p w14:paraId="36FDC4DA" w14:textId="74E38961" w:rsidR="00AC020B" w:rsidRDefault="00AC020B" w:rsidP="006862E3">
      <w:pPr>
        <w:rPr>
          <w:rFonts w:ascii="Calibri" w:hAnsi="Calibri" w:cs="Calibri"/>
        </w:rPr>
      </w:pPr>
    </w:p>
    <w:p w14:paraId="581A57A8" w14:textId="198B8EDB" w:rsidR="00AC020B" w:rsidRDefault="00AC020B" w:rsidP="006862E3">
      <w:pPr>
        <w:rPr>
          <w:rFonts w:ascii="Calibri" w:hAnsi="Calibri" w:cs="Calibri"/>
        </w:rPr>
      </w:pPr>
      <w:r>
        <w:rPr>
          <w:rFonts w:ascii="Calibri" w:hAnsi="Calibri" w:cs="Calibri"/>
        </w:rPr>
        <w:t>SPSS data file link:</w:t>
      </w:r>
    </w:p>
    <w:p w14:paraId="258F30E4" w14:textId="56F07526" w:rsidR="00AC020B" w:rsidRDefault="00AC020B" w:rsidP="006862E3">
      <w:pPr>
        <w:rPr>
          <w:rFonts w:ascii="Calibri" w:hAnsi="Calibri" w:cs="Calibri"/>
        </w:rPr>
      </w:pPr>
      <w:hyperlink r:id="rId32" w:history="1">
        <w:r w:rsidRPr="00DB254C">
          <w:rPr>
            <w:rStyle w:val="Hyperlink"/>
            <w:rFonts w:ascii="Calibri" w:hAnsi="Calibri" w:cs="Calibri"/>
          </w:rPr>
          <w:t>http://www.bwgriffin.com/gsu/courses/edur9131/stat-data/cyberharass2.sav</w:t>
        </w:r>
      </w:hyperlink>
      <w:r>
        <w:rPr>
          <w:rFonts w:ascii="Calibri" w:hAnsi="Calibri" w:cs="Calibri"/>
        </w:rPr>
        <w:t xml:space="preserve"> </w:t>
      </w:r>
    </w:p>
    <w:p w14:paraId="77DDEABE" w14:textId="178363DA" w:rsidR="00AC020B" w:rsidRDefault="00AC020B" w:rsidP="006862E3">
      <w:pPr>
        <w:rPr>
          <w:rFonts w:ascii="Calibri" w:hAnsi="Calibri" w:cs="Calibri"/>
        </w:rPr>
      </w:pPr>
    </w:p>
    <w:p w14:paraId="269A65B5" w14:textId="0A49001C" w:rsidR="00AC020B" w:rsidRDefault="00B72CE2" w:rsidP="006862E3">
      <w:pPr>
        <w:rPr>
          <w:rFonts w:ascii="Calibri" w:hAnsi="Calibri" w:cs="Calibri"/>
        </w:rPr>
      </w:pPr>
      <w:r>
        <w:rPr>
          <w:rFonts w:ascii="Calibri" w:hAnsi="Calibri" w:cs="Calibri"/>
        </w:rPr>
        <w:t>Perform a factor analysis to determine whether these eight items appear to form one factor as designed.</w:t>
      </w:r>
    </w:p>
    <w:p w14:paraId="0C725187" w14:textId="18AE535B" w:rsidR="00AC020B" w:rsidRDefault="00AC020B" w:rsidP="006862E3">
      <w:pPr>
        <w:rPr>
          <w:rFonts w:ascii="Calibri" w:hAnsi="Calibri" w:cs="Calibri"/>
        </w:rPr>
      </w:pPr>
    </w:p>
    <w:p w14:paraId="72C07D15" w14:textId="5D8B8337" w:rsidR="00AC020B" w:rsidRDefault="00AC020B" w:rsidP="006862E3">
      <w:pPr>
        <w:rPr>
          <w:rFonts w:ascii="Calibri" w:hAnsi="Calibri" w:cs="Calibri"/>
        </w:rPr>
      </w:pPr>
    </w:p>
    <w:p w14:paraId="4C35C719" w14:textId="4623D60F" w:rsidR="00AC020B" w:rsidRDefault="00AC020B" w:rsidP="006862E3">
      <w:pPr>
        <w:rPr>
          <w:rFonts w:ascii="Calibri" w:hAnsi="Calibri" w:cs="Calibri"/>
        </w:rPr>
      </w:pPr>
    </w:p>
    <w:p w14:paraId="67D7DE54" w14:textId="5F793765" w:rsidR="00AC020B" w:rsidRDefault="00AC020B" w:rsidP="006862E3">
      <w:pPr>
        <w:rPr>
          <w:rFonts w:ascii="Calibri" w:hAnsi="Calibri" w:cs="Calibri"/>
        </w:rPr>
      </w:pPr>
    </w:p>
    <w:p w14:paraId="484F19B3" w14:textId="1D99B31C" w:rsidR="00AC020B" w:rsidRDefault="00AC020B" w:rsidP="006862E3">
      <w:pPr>
        <w:rPr>
          <w:rFonts w:ascii="Calibri" w:hAnsi="Calibri" w:cs="Calibri"/>
        </w:rPr>
      </w:pPr>
    </w:p>
    <w:p w14:paraId="2C78ECCD" w14:textId="36212DB8" w:rsidR="00AC020B" w:rsidRDefault="00AC020B" w:rsidP="006862E3">
      <w:pPr>
        <w:rPr>
          <w:rFonts w:ascii="Calibri" w:hAnsi="Calibri" w:cs="Calibri"/>
        </w:rPr>
      </w:pPr>
    </w:p>
    <w:p w14:paraId="31E3BCFE" w14:textId="08D62B40" w:rsidR="00AC020B" w:rsidRDefault="00AC020B" w:rsidP="006862E3">
      <w:pPr>
        <w:rPr>
          <w:rFonts w:ascii="Calibri" w:hAnsi="Calibri" w:cs="Calibri"/>
        </w:rPr>
      </w:pPr>
    </w:p>
    <w:p w14:paraId="1B45FAF6" w14:textId="66B9787F" w:rsidR="00AC020B" w:rsidRDefault="00AC020B" w:rsidP="006862E3">
      <w:pPr>
        <w:rPr>
          <w:rFonts w:ascii="Calibri" w:hAnsi="Calibri" w:cs="Calibri"/>
        </w:rPr>
      </w:pPr>
    </w:p>
    <w:p w14:paraId="745084C3" w14:textId="77777777" w:rsidR="00AC020B" w:rsidRDefault="00AC020B" w:rsidP="006862E3">
      <w:pPr>
        <w:rPr>
          <w:rFonts w:ascii="Calibri" w:hAnsi="Calibri" w:cs="Calibri"/>
        </w:rPr>
      </w:pPr>
    </w:p>
    <w:p w14:paraId="7356711A" w14:textId="77777777" w:rsidR="00AC020B" w:rsidRDefault="00AC020B" w:rsidP="00AC020B">
      <w:r>
        <w:lastRenderedPageBreak/>
        <w:t>Academic Control</w:t>
      </w:r>
    </w:p>
    <w:p w14:paraId="563DE0F7" w14:textId="6EE6A5BE" w:rsidR="00AC020B" w:rsidRDefault="00065527" w:rsidP="00AC020B">
      <w:r w:rsidRPr="00872B53">
        <w:rPr>
          <w:noProof/>
        </w:rPr>
        <w:pict w14:anchorId="479B5C32">
          <v:shape id="Picture 11" o:spid="_x0000_i1074" type="#_x0000_t75" alt="Calendar&#10;&#10;Description automatically generated" style="width:468.5pt;height:267.5pt;visibility:visible;mso-wrap-style:square">
            <v:imagedata r:id="rId33" o:title="Calendar&#10;&#10;Description automatically generated"/>
          </v:shape>
        </w:pict>
      </w:r>
    </w:p>
    <w:p w14:paraId="1EEC3A93" w14:textId="77777777" w:rsidR="00AC020B" w:rsidRDefault="00AC020B" w:rsidP="00AC020B"/>
    <w:p w14:paraId="590FFC64" w14:textId="0866BF07" w:rsidR="00AC020B" w:rsidRPr="00AC020B" w:rsidRDefault="00065527" w:rsidP="00AC020B">
      <w:pPr>
        <w:rPr>
          <w:rFonts w:ascii="Calibri" w:hAnsi="Calibri" w:cs="Calibri"/>
          <w:b/>
          <w:color w:val="000000"/>
        </w:rPr>
      </w:pPr>
      <w:r>
        <w:rPr>
          <w:rFonts w:ascii="Calibri" w:hAnsi="Calibri" w:cs="Calibri"/>
          <w:b/>
          <w:noProof/>
        </w:rPr>
        <w:t>6</w:t>
      </w:r>
      <w:r w:rsidR="00AC020B" w:rsidRPr="00AC020B">
        <w:rPr>
          <w:rFonts w:ascii="Calibri" w:hAnsi="Calibri" w:cs="Calibri"/>
          <w:b/>
          <w:noProof/>
        </w:rPr>
        <w:t xml:space="preserve">. Example </w:t>
      </w:r>
      <w:r>
        <w:rPr>
          <w:rFonts w:ascii="Calibri" w:hAnsi="Calibri" w:cs="Calibri"/>
          <w:b/>
          <w:noProof/>
        </w:rPr>
        <w:t>3</w:t>
      </w:r>
      <w:r w:rsidR="00AC020B" w:rsidRPr="00AC020B">
        <w:rPr>
          <w:rFonts w:ascii="Calibri" w:hAnsi="Calibri" w:cs="Calibri"/>
          <w:b/>
          <w:noProof/>
        </w:rPr>
        <w:t xml:space="preserve">: </w:t>
      </w:r>
      <w:r w:rsidR="00AC020B">
        <w:rPr>
          <w:rFonts w:ascii="Calibri" w:hAnsi="Calibri" w:cs="Calibri"/>
          <w:b/>
          <w:color w:val="000000"/>
        </w:rPr>
        <w:t>Toxic Disinhibition</w:t>
      </w:r>
    </w:p>
    <w:p w14:paraId="65EB748A" w14:textId="14E2C9F2" w:rsidR="00AC020B" w:rsidRDefault="00AC020B" w:rsidP="006862E3">
      <w:pPr>
        <w:rPr>
          <w:rFonts w:ascii="Calibri" w:hAnsi="Calibri" w:cs="Calibri"/>
        </w:rPr>
      </w:pPr>
    </w:p>
    <w:p w14:paraId="5B6A0D66" w14:textId="2FFFACC7" w:rsidR="00AC020B" w:rsidRDefault="00065527" w:rsidP="006862E3">
      <w:pPr>
        <w:rPr>
          <w:rFonts w:ascii="Calibri" w:hAnsi="Calibri" w:cs="Calibri"/>
        </w:rPr>
      </w:pPr>
      <w:r>
        <w:rPr>
          <w:rFonts w:ascii="Calibri" w:hAnsi="Calibri" w:cs="Calibri"/>
        </w:rPr>
        <w:t xml:space="preserve">Same data as above. Items for this scale are shown below. </w:t>
      </w:r>
      <w:proofErr w:type="spellStart"/>
      <w:r>
        <w:rPr>
          <w:rFonts w:ascii="Calibri" w:hAnsi="Calibri" w:cs="Calibri"/>
        </w:rPr>
        <w:t>Udris</w:t>
      </w:r>
      <w:proofErr w:type="spellEnd"/>
      <w:r>
        <w:rPr>
          <w:rFonts w:ascii="Calibri" w:hAnsi="Calibri" w:cs="Calibri"/>
        </w:rPr>
        <w:t xml:space="preserve"> (2014) originally developed items 16 to 19, then revised the scale (</w:t>
      </w:r>
      <w:proofErr w:type="spellStart"/>
      <w:r>
        <w:rPr>
          <w:rFonts w:ascii="Calibri" w:hAnsi="Calibri" w:cs="Calibri"/>
        </w:rPr>
        <w:t>Udris</w:t>
      </w:r>
      <w:proofErr w:type="spellEnd"/>
      <w:r>
        <w:rPr>
          <w:rFonts w:ascii="Calibri" w:hAnsi="Calibri" w:cs="Calibri"/>
        </w:rPr>
        <w:t>, 201</w:t>
      </w:r>
      <w:r w:rsidR="00495355">
        <w:rPr>
          <w:rFonts w:ascii="Calibri" w:hAnsi="Calibri" w:cs="Calibri"/>
        </w:rPr>
        <w:t>7</w:t>
      </w:r>
      <w:r>
        <w:rPr>
          <w:rFonts w:ascii="Calibri" w:hAnsi="Calibri" w:cs="Calibri"/>
        </w:rPr>
        <w:t xml:space="preserve">) with only items 20 to 22. </w:t>
      </w:r>
    </w:p>
    <w:p w14:paraId="65869119" w14:textId="76796158" w:rsidR="00AC020B" w:rsidRDefault="00AC020B" w:rsidP="006862E3">
      <w:pPr>
        <w:rPr>
          <w:rFonts w:ascii="Calibri" w:hAnsi="Calibri" w:cs="Calibri"/>
        </w:rPr>
      </w:pPr>
    </w:p>
    <w:p w14:paraId="48DC496D" w14:textId="77777777" w:rsidR="00065527" w:rsidRDefault="00065527" w:rsidP="00065527">
      <w:r>
        <w:t>Toxic Disinhibition</w:t>
      </w:r>
    </w:p>
    <w:p w14:paraId="45F9BEED" w14:textId="142805B9" w:rsidR="00065527" w:rsidRDefault="00065527" w:rsidP="00065527">
      <w:r w:rsidRPr="00872B53">
        <w:rPr>
          <w:noProof/>
        </w:rPr>
        <w:pict w14:anchorId="773A1F53">
          <v:shape id="Picture 5" o:spid="_x0000_i1076" type="#_x0000_t75" alt="A picture containing graphical user interface&#10;&#10;Description automatically generated" style="width:468pt;height:244pt;visibility:visible;mso-wrap-style:square">
            <v:imagedata r:id="rId34" o:title="A picture containing graphical user interface&#10;&#10;Description automatically generated"/>
          </v:shape>
        </w:pict>
      </w:r>
    </w:p>
    <w:p w14:paraId="191E6C42" w14:textId="77777777" w:rsidR="00065527" w:rsidRDefault="00065527" w:rsidP="00065527"/>
    <w:p w14:paraId="4DCAA36C" w14:textId="603A7AD8" w:rsidR="00AC020B" w:rsidRDefault="00065527" w:rsidP="006862E3">
      <w:pPr>
        <w:rPr>
          <w:rFonts w:ascii="Calibri" w:hAnsi="Calibri" w:cs="Calibri"/>
        </w:rPr>
      </w:pPr>
      <w:r>
        <w:rPr>
          <w:rFonts w:ascii="Calibri" w:hAnsi="Calibri" w:cs="Calibri"/>
        </w:rPr>
        <w:t>Do these seven item</w:t>
      </w:r>
      <w:r w:rsidR="00395E78">
        <w:rPr>
          <w:rFonts w:ascii="Calibri" w:hAnsi="Calibri" w:cs="Calibri"/>
        </w:rPr>
        <w:t>s</w:t>
      </w:r>
      <w:r>
        <w:rPr>
          <w:rFonts w:ascii="Calibri" w:hAnsi="Calibri" w:cs="Calibri"/>
        </w:rPr>
        <w:t xml:space="preserve"> form one</w:t>
      </w:r>
      <w:r w:rsidR="00395E78">
        <w:rPr>
          <w:rFonts w:ascii="Calibri" w:hAnsi="Calibri" w:cs="Calibri"/>
        </w:rPr>
        <w:t>,</w:t>
      </w:r>
      <w:r>
        <w:rPr>
          <w:rFonts w:ascii="Calibri" w:hAnsi="Calibri" w:cs="Calibri"/>
        </w:rPr>
        <w:t xml:space="preserve"> or more than one</w:t>
      </w:r>
      <w:r w:rsidR="00395E78">
        <w:rPr>
          <w:rFonts w:ascii="Calibri" w:hAnsi="Calibri" w:cs="Calibri"/>
        </w:rPr>
        <w:t>,</w:t>
      </w:r>
      <w:r>
        <w:rPr>
          <w:rFonts w:ascii="Calibri" w:hAnsi="Calibri" w:cs="Calibri"/>
        </w:rPr>
        <w:t xml:space="preserve"> factor? </w:t>
      </w:r>
    </w:p>
    <w:p w14:paraId="0F96A840" w14:textId="4FEF1951" w:rsidR="00AC020B" w:rsidRDefault="00AC020B" w:rsidP="006862E3">
      <w:pPr>
        <w:rPr>
          <w:rFonts w:ascii="Calibri" w:hAnsi="Calibri" w:cs="Calibri"/>
        </w:rPr>
      </w:pPr>
    </w:p>
    <w:p w14:paraId="22AB0647" w14:textId="77777777" w:rsidR="00395E78" w:rsidRDefault="00395E78" w:rsidP="006862E3">
      <w:pPr>
        <w:rPr>
          <w:rFonts w:ascii="Calibri" w:hAnsi="Calibri" w:cs="Calibri"/>
        </w:rPr>
      </w:pPr>
    </w:p>
    <w:p w14:paraId="0A72C6BD" w14:textId="44321226" w:rsidR="006862E3" w:rsidRDefault="00395E78" w:rsidP="006862E3">
      <w:pPr>
        <w:rPr>
          <w:rFonts w:ascii="Calibri" w:hAnsi="Calibri" w:cs="Calibri"/>
          <w:b/>
        </w:rPr>
      </w:pPr>
      <w:r>
        <w:rPr>
          <w:rFonts w:ascii="Calibri" w:hAnsi="Calibri" w:cs="Calibri"/>
          <w:b/>
        </w:rPr>
        <w:lastRenderedPageBreak/>
        <w:t>7</w:t>
      </w:r>
      <w:r w:rsidR="006862E3">
        <w:rPr>
          <w:rFonts w:ascii="Calibri" w:hAnsi="Calibri" w:cs="Calibri"/>
          <w:b/>
        </w:rPr>
        <w:t xml:space="preserve">. Example </w:t>
      </w:r>
      <w:r>
        <w:rPr>
          <w:rFonts w:ascii="Calibri" w:hAnsi="Calibri" w:cs="Calibri"/>
          <w:b/>
        </w:rPr>
        <w:t>4</w:t>
      </w:r>
      <w:r w:rsidR="006862E3">
        <w:rPr>
          <w:rFonts w:ascii="Calibri" w:hAnsi="Calibri" w:cs="Calibri"/>
          <w:b/>
        </w:rPr>
        <w:t xml:space="preserve">: </w:t>
      </w:r>
      <w:r w:rsidR="00FB725E">
        <w:rPr>
          <w:rFonts w:ascii="Calibri" w:hAnsi="Calibri" w:cs="Calibri"/>
          <w:b/>
        </w:rPr>
        <w:t xml:space="preserve">Doctoral Student Efficacy and Anxiety toward the Dissertation </w:t>
      </w:r>
      <w:proofErr w:type="spellStart"/>
      <w:r w:rsidR="00FB725E">
        <w:rPr>
          <w:rFonts w:ascii="Calibri" w:hAnsi="Calibri" w:cs="Calibri"/>
          <w:b/>
        </w:rPr>
        <w:t>Proceess</w:t>
      </w:r>
      <w:proofErr w:type="spellEnd"/>
    </w:p>
    <w:p w14:paraId="703F0A16" w14:textId="77777777" w:rsidR="006862E3" w:rsidRDefault="006862E3" w:rsidP="006862E3">
      <w:pPr>
        <w:rPr>
          <w:rFonts w:ascii="Calibri" w:hAnsi="Calibri" w:cs="Calibri"/>
        </w:rPr>
      </w:pPr>
    </w:p>
    <w:p w14:paraId="3D72EE7F" w14:textId="77777777" w:rsidR="000307EB" w:rsidRDefault="000307EB" w:rsidP="006862E3">
      <w:pPr>
        <w:rPr>
          <w:rFonts w:ascii="Calibri" w:hAnsi="Calibri" w:cs="Calibri"/>
        </w:rPr>
      </w:pPr>
      <w:r>
        <w:rPr>
          <w:rFonts w:ascii="Calibri" w:hAnsi="Calibri" w:cs="Calibri"/>
        </w:rPr>
        <w:t xml:space="preserve">Efficacy and anxiety toward the dissertation process. Odd items measure efficacy and even items measure anxiety. </w:t>
      </w:r>
    </w:p>
    <w:p w14:paraId="7D344564" w14:textId="77777777" w:rsidR="000307EB" w:rsidRDefault="000307EB" w:rsidP="006862E3">
      <w:pPr>
        <w:rPr>
          <w:rFonts w:ascii="Calibri" w:hAnsi="Calibri" w:cs="Calibri"/>
        </w:rPr>
      </w:pPr>
    </w:p>
    <w:p w14:paraId="59570390" w14:textId="77777777" w:rsidR="006862E3" w:rsidRDefault="006862E3" w:rsidP="006862E3">
      <w:pPr>
        <w:rPr>
          <w:rFonts w:ascii="Calibri" w:hAnsi="Calibri" w:cs="Calibri"/>
        </w:rPr>
      </w:pPr>
      <w:r>
        <w:rPr>
          <w:rFonts w:ascii="Calibri" w:hAnsi="Calibri" w:cs="Calibri"/>
          <w:color w:val="000000"/>
        </w:rPr>
        <w:t>Data 2:</w:t>
      </w:r>
      <w:r>
        <w:rPr>
          <w:rStyle w:val="apple-converted-space"/>
          <w:rFonts w:ascii="Calibri" w:hAnsi="Calibri" w:cs="Calibri"/>
          <w:color w:val="000000"/>
        </w:rPr>
        <w:t> </w:t>
      </w:r>
      <w:hyperlink r:id="rId35" w:tgtFrame="_blank" w:history="1">
        <w:r>
          <w:rPr>
            <w:rStyle w:val="Hyperlink"/>
            <w:rFonts w:ascii="Calibri" w:hAnsi="Calibri" w:cs="Calibri"/>
          </w:rPr>
          <w:t>http://www.bwgriffin.com/gsu/courses/edur9131/temp/alphadata.sav</w:t>
        </w:r>
      </w:hyperlink>
      <w:r>
        <w:rPr>
          <w:rFonts w:ascii="Calibri" w:hAnsi="Calibri" w:cs="Calibri"/>
          <w:color w:val="000000"/>
        </w:rPr>
        <w:br/>
        <w:t>Alpha Data Questions:</w:t>
      </w:r>
      <w:r>
        <w:rPr>
          <w:rStyle w:val="apple-converted-space"/>
          <w:rFonts w:ascii="Calibri" w:hAnsi="Calibri" w:cs="Calibri"/>
          <w:color w:val="000000"/>
        </w:rPr>
        <w:t> </w:t>
      </w:r>
      <w:hyperlink r:id="rId36" w:tgtFrame="_blank" w:history="1">
        <w:r>
          <w:rPr>
            <w:rStyle w:val="Hyperlink"/>
            <w:rFonts w:ascii="Calibri" w:hAnsi="Calibri" w:cs="Calibri"/>
          </w:rPr>
          <w:t>http://www.bwgriffin.com/gsu/courses/edur9131/activities/Assignment_6_internal_consistency_data.pdf</w:t>
        </w:r>
      </w:hyperlink>
      <w:r>
        <w:rPr>
          <w:rFonts w:ascii="Calibri" w:hAnsi="Calibri" w:cs="Calibri"/>
          <w:color w:val="000000"/>
        </w:rPr>
        <w:br/>
      </w:r>
    </w:p>
    <w:p w14:paraId="1B8799D7" w14:textId="6850F92C" w:rsidR="00C01D34" w:rsidRDefault="00395E78" w:rsidP="00C01D34">
      <w:pPr>
        <w:rPr>
          <w:rFonts w:ascii="Calibri" w:hAnsi="Calibri" w:cs="Calibri"/>
          <w:b/>
        </w:rPr>
      </w:pPr>
      <w:r>
        <w:rPr>
          <w:rFonts w:ascii="Calibri" w:hAnsi="Calibri" w:cs="Calibri"/>
          <w:b/>
        </w:rPr>
        <w:t>8</w:t>
      </w:r>
      <w:r w:rsidR="00C01D34">
        <w:rPr>
          <w:rFonts w:ascii="Calibri" w:hAnsi="Calibri" w:cs="Calibri"/>
          <w:b/>
        </w:rPr>
        <w:t xml:space="preserve">. Example </w:t>
      </w:r>
      <w:r>
        <w:rPr>
          <w:rFonts w:ascii="Calibri" w:hAnsi="Calibri" w:cs="Calibri"/>
          <w:b/>
        </w:rPr>
        <w:t>5</w:t>
      </w:r>
      <w:r w:rsidR="00C01D34">
        <w:rPr>
          <w:rFonts w:ascii="Calibri" w:hAnsi="Calibri" w:cs="Calibri"/>
          <w:b/>
        </w:rPr>
        <w:t xml:space="preserve">: </w:t>
      </w:r>
      <w:r w:rsidR="00252234">
        <w:rPr>
          <w:rFonts w:ascii="Calibri" w:hAnsi="Calibri" w:cs="Calibri"/>
          <w:b/>
        </w:rPr>
        <w:t>Parenting Stress and Coping in Difficult Parenting Situations</w:t>
      </w:r>
    </w:p>
    <w:p w14:paraId="3C258381" w14:textId="77777777" w:rsidR="00C01D34" w:rsidRDefault="00C01D34" w:rsidP="00C01D34">
      <w:pPr>
        <w:rPr>
          <w:rFonts w:ascii="Calibri" w:hAnsi="Calibri" w:cs="Calibri"/>
        </w:rPr>
      </w:pPr>
    </w:p>
    <w:p w14:paraId="0632C0C3" w14:textId="77777777" w:rsidR="00252234" w:rsidRDefault="00252234" w:rsidP="006862E3">
      <w:pPr>
        <w:rPr>
          <w:rFonts w:ascii="Calibri" w:hAnsi="Calibri" w:cs="Calibri"/>
        </w:rPr>
      </w:pPr>
      <w:proofErr w:type="spellStart"/>
      <w:r>
        <w:rPr>
          <w:rFonts w:ascii="Calibri" w:hAnsi="Calibri" w:cs="Calibri"/>
        </w:rPr>
        <w:t>Szymańska</w:t>
      </w:r>
      <w:proofErr w:type="spellEnd"/>
      <w:r>
        <w:rPr>
          <w:rFonts w:ascii="Calibri" w:hAnsi="Calibri" w:cs="Calibri"/>
        </w:rPr>
        <w:t xml:space="preserve"> A, </w:t>
      </w:r>
      <w:proofErr w:type="spellStart"/>
      <w:r>
        <w:rPr>
          <w:rFonts w:ascii="Calibri" w:hAnsi="Calibri" w:cs="Calibri"/>
        </w:rPr>
        <w:t>Dobrenko</w:t>
      </w:r>
      <w:proofErr w:type="spellEnd"/>
      <w:r>
        <w:rPr>
          <w:rFonts w:ascii="Calibri" w:hAnsi="Calibri" w:cs="Calibri"/>
        </w:rPr>
        <w:t xml:space="preserve"> KA. (2017) The ways parents cope with stress in difficult parenting situations: the structural equation modeling approach. </w:t>
      </w:r>
      <w:proofErr w:type="spellStart"/>
      <w:r>
        <w:rPr>
          <w:rFonts w:ascii="Calibri" w:hAnsi="Calibri" w:cs="Calibri"/>
        </w:rPr>
        <w:t>PeerJ</w:t>
      </w:r>
      <w:proofErr w:type="spellEnd"/>
      <w:r>
        <w:rPr>
          <w:rFonts w:ascii="Calibri" w:hAnsi="Calibri" w:cs="Calibri"/>
        </w:rPr>
        <w:t xml:space="preserve"> 5:e3384</w:t>
      </w:r>
    </w:p>
    <w:p w14:paraId="6419A499" w14:textId="77777777" w:rsidR="00252234" w:rsidRDefault="00252234" w:rsidP="006862E3">
      <w:pPr>
        <w:rPr>
          <w:rFonts w:ascii="Calibri" w:hAnsi="Calibri" w:cs="Calibri"/>
        </w:rPr>
      </w:pPr>
    </w:p>
    <w:p w14:paraId="46CC5E6B" w14:textId="77777777" w:rsidR="00252234" w:rsidRDefault="00252234" w:rsidP="006862E3">
      <w:pPr>
        <w:rPr>
          <w:rFonts w:ascii="Calibri" w:hAnsi="Calibri" w:cs="Calibri"/>
        </w:rPr>
      </w:pPr>
      <w:r>
        <w:rPr>
          <w:rFonts w:ascii="Calibri" w:hAnsi="Calibri" w:cs="Calibri"/>
        </w:rPr>
        <w:t>https://peerj.com/articles/3384/</w:t>
      </w:r>
    </w:p>
    <w:p w14:paraId="294F0ABC" w14:textId="77777777" w:rsidR="00252234" w:rsidRDefault="00252234" w:rsidP="006862E3">
      <w:pPr>
        <w:rPr>
          <w:rFonts w:ascii="Calibri" w:hAnsi="Calibri" w:cs="Calibri"/>
        </w:rPr>
      </w:pPr>
    </w:p>
    <w:p w14:paraId="585B9C4C" w14:textId="77777777" w:rsidR="00252234" w:rsidRDefault="00252234" w:rsidP="006862E3">
      <w:pPr>
        <w:rPr>
          <w:rFonts w:ascii="Calibri" w:hAnsi="Calibri" w:cs="Calibri"/>
        </w:rPr>
      </w:pPr>
      <w:proofErr w:type="spellStart"/>
      <w:r>
        <w:rPr>
          <w:rFonts w:ascii="Calibri" w:hAnsi="Calibri" w:cs="Calibri"/>
        </w:rPr>
        <w:t>Szymańska</w:t>
      </w:r>
      <w:proofErr w:type="spellEnd"/>
      <w:r>
        <w:rPr>
          <w:rFonts w:ascii="Calibri" w:hAnsi="Calibri" w:cs="Calibri"/>
        </w:rPr>
        <w:t xml:space="preserve"> and </w:t>
      </w:r>
      <w:proofErr w:type="spellStart"/>
      <w:r>
        <w:rPr>
          <w:rFonts w:ascii="Calibri" w:hAnsi="Calibri" w:cs="Calibri"/>
        </w:rPr>
        <w:t>Dobrenko</w:t>
      </w:r>
      <w:proofErr w:type="spellEnd"/>
      <w:r>
        <w:rPr>
          <w:rFonts w:ascii="Calibri" w:hAnsi="Calibri" w:cs="Calibri"/>
        </w:rPr>
        <w:t xml:space="preserve"> (2017) present the following figure showing relations among a number of constructs. </w:t>
      </w:r>
      <w:r w:rsidR="00EF20C1">
        <w:rPr>
          <w:rFonts w:ascii="Calibri" w:hAnsi="Calibri" w:cs="Calibri"/>
        </w:rPr>
        <w:t>They also present their data in an SPSS file, which is linked below.</w:t>
      </w:r>
    </w:p>
    <w:p w14:paraId="4D87ECD2" w14:textId="77777777" w:rsidR="00EF20C1" w:rsidRDefault="00EF20C1" w:rsidP="006862E3">
      <w:pPr>
        <w:rPr>
          <w:rFonts w:ascii="Calibri" w:hAnsi="Calibri" w:cs="Calibri"/>
        </w:rPr>
      </w:pPr>
    </w:p>
    <w:p w14:paraId="72950CA0" w14:textId="77777777" w:rsidR="00EF20C1" w:rsidRDefault="00000000" w:rsidP="006862E3">
      <w:pPr>
        <w:rPr>
          <w:rFonts w:ascii="Calibri" w:hAnsi="Calibri" w:cs="Calibri"/>
        </w:rPr>
      </w:pPr>
      <w:hyperlink r:id="rId37" w:history="1">
        <w:r w:rsidR="00EF20C1">
          <w:rPr>
            <w:rStyle w:val="Hyperlink"/>
            <w:rFonts w:ascii="Calibri" w:hAnsi="Calibri" w:cs="Calibri"/>
          </w:rPr>
          <w:t>https://dfzljdn9uc3pi.cloudfront.net/2017/3384/1/base_for_review_stress.sav</w:t>
        </w:r>
      </w:hyperlink>
    </w:p>
    <w:p w14:paraId="5B125C3F" w14:textId="77777777" w:rsidR="00EF20C1" w:rsidRDefault="00EF20C1" w:rsidP="006862E3">
      <w:pPr>
        <w:rPr>
          <w:rFonts w:ascii="Calibri" w:hAnsi="Calibri" w:cs="Calibri"/>
        </w:rPr>
      </w:pPr>
    </w:p>
    <w:p w14:paraId="6A69BC1E" w14:textId="77777777" w:rsidR="00EF20C1" w:rsidRDefault="00EF20C1" w:rsidP="006862E3">
      <w:pPr>
        <w:rPr>
          <w:rFonts w:ascii="Calibri" w:hAnsi="Calibri" w:cs="Calibri"/>
        </w:rPr>
      </w:pPr>
      <w:r>
        <w:rPr>
          <w:rFonts w:ascii="Calibri" w:hAnsi="Calibri" w:cs="Calibri"/>
        </w:rPr>
        <w:t>I have also saved these data to the course web site, linked below.</w:t>
      </w:r>
    </w:p>
    <w:p w14:paraId="7562C5EE" w14:textId="77777777" w:rsidR="00EF20C1" w:rsidRDefault="00EF20C1" w:rsidP="006862E3">
      <w:pPr>
        <w:rPr>
          <w:rFonts w:ascii="Calibri" w:hAnsi="Calibri" w:cs="Calibri"/>
        </w:rPr>
      </w:pPr>
    </w:p>
    <w:p w14:paraId="69501F0A" w14:textId="77777777" w:rsidR="00EF20C1" w:rsidRDefault="00000000" w:rsidP="006862E3">
      <w:pPr>
        <w:rPr>
          <w:rFonts w:ascii="Calibri" w:hAnsi="Calibri" w:cs="Calibri"/>
        </w:rPr>
      </w:pPr>
      <w:hyperlink r:id="rId38" w:history="1">
        <w:r w:rsidR="00EF20C1">
          <w:rPr>
            <w:rStyle w:val="Hyperlink"/>
            <w:rFonts w:ascii="Calibri" w:hAnsi="Calibri" w:cs="Calibri"/>
          </w:rPr>
          <w:t>http://www.bwgriffin.com/gsu/courses/edur9131/2018spr-content/12-factor-analysis/12-2017-Szymanska-data.sav</w:t>
        </w:r>
      </w:hyperlink>
    </w:p>
    <w:p w14:paraId="41C3ABE8" w14:textId="77777777" w:rsidR="00EF20C1" w:rsidRDefault="00EF20C1" w:rsidP="006862E3">
      <w:pPr>
        <w:rPr>
          <w:rFonts w:ascii="Calibri" w:hAnsi="Calibri" w:cs="Calibri"/>
        </w:rPr>
      </w:pPr>
    </w:p>
    <w:p w14:paraId="0AA6C4FE" w14:textId="77777777" w:rsidR="00EF20C1" w:rsidRDefault="00EF20C1" w:rsidP="006862E3">
      <w:pPr>
        <w:rPr>
          <w:rFonts w:ascii="Calibri" w:hAnsi="Calibri" w:cs="Calibri"/>
        </w:rPr>
      </w:pPr>
      <w:r>
        <w:rPr>
          <w:rFonts w:ascii="Calibri" w:hAnsi="Calibri" w:cs="Calibri"/>
        </w:rPr>
        <w:t xml:space="preserve">While EFA cannot be used to assess the structural relations among constructs in the model below, it can be used to assess whether the measurement model – the factors and their loadings – are similar to those shown in the figure. </w:t>
      </w:r>
    </w:p>
    <w:p w14:paraId="3ADFF25B" w14:textId="77777777" w:rsidR="00F62A29" w:rsidRDefault="00F62A29" w:rsidP="006862E3">
      <w:pPr>
        <w:rPr>
          <w:rFonts w:ascii="Calibri" w:hAnsi="Calibri" w:cs="Calibri"/>
        </w:rPr>
      </w:pPr>
    </w:p>
    <w:p w14:paraId="3C615BBC" w14:textId="77777777" w:rsidR="00F62A29" w:rsidRDefault="00F62A29" w:rsidP="006862E3">
      <w:pPr>
        <w:rPr>
          <w:rFonts w:ascii="Calibri" w:hAnsi="Calibri" w:cs="Calibri"/>
        </w:rPr>
      </w:pPr>
    </w:p>
    <w:p w14:paraId="7E090A7E" w14:textId="77777777" w:rsidR="00F62A29" w:rsidRDefault="00F62A29" w:rsidP="006862E3">
      <w:pPr>
        <w:rPr>
          <w:rFonts w:ascii="Calibri" w:hAnsi="Calibri" w:cs="Calibri"/>
        </w:rPr>
      </w:pPr>
      <w:r>
        <w:rPr>
          <w:rFonts w:ascii="Calibri" w:hAnsi="Calibri" w:cs="Calibri"/>
        </w:rPr>
        <w:lastRenderedPageBreak/>
        <w:fldChar w:fldCharType="begin"/>
      </w:r>
      <w:r>
        <w:rPr>
          <w:rFonts w:ascii="Calibri" w:hAnsi="Calibri" w:cs="Calibri"/>
        </w:rPr>
        <w:instrText xml:space="preserve"> INCLUDEPICTURE "https://dfzljdn9uc3pi.cloudfront.net/2017/3384/1/fig-2-2x.jpg" \* MERGEFORMATINET </w:instrText>
      </w:r>
      <w:r>
        <w:rPr>
          <w:rFonts w:ascii="Calibri" w:hAnsi="Calibri" w:cs="Calibri"/>
        </w:rPr>
        <w:fldChar w:fldCharType="separate"/>
      </w:r>
      <w:r w:rsidR="00000000">
        <w:rPr>
          <w:rFonts w:ascii="Calibri" w:hAnsi="Calibri" w:cs="Calibri"/>
        </w:rPr>
        <w:fldChar w:fldCharType="begin"/>
      </w:r>
      <w:r w:rsidR="00000000">
        <w:rPr>
          <w:rFonts w:ascii="Calibri" w:hAnsi="Calibri" w:cs="Calibri"/>
        </w:rPr>
        <w:instrText xml:space="preserve"> INCLUDEPICTURE  "https://dfzljdn9uc3pi.cloudfront.net/2017/3384/1/fig-2-2x.jpg" \* MERGEFORMATINET </w:instrText>
      </w:r>
      <w:r w:rsidR="00000000">
        <w:rPr>
          <w:rFonts w:ascii="Calibri" w:hAnsi="Calibri" w:cs="Calibri"/>
        </w:rPr>
        <w:fldChar w:fldCharType="separate"/>
      </w:r>
      <w:r w:rsidR="00F17D03">
        <w:rPr>
          <w:rFonts w:ascii="Calibri" w:hAnsi="Calibri" w:cs="Calibri"/>
        </w:rPr>
        <w:pict w14:anchorId="3B9C446C">
          <v:shape id="_x0000_i1046" type="#_x0000_t75" style="width:550.5pt;height:351.5pt">
            <v:imagedata r:id="rId39" r:href="rId40"/>
          </v:shape>
        </w:pict>
      </w:r>
      <w:r w:rsidR="00000000">
        <w:rPr>
          <w:rFonts w:ascii="Calibri" w:hAnsi="Calibri" w:cs="Calibri"/>
        </w:rPr>
        <w:fldChar w:fldCharType="end"/>
      </w:r>
      <w:r>
        <w:rPr>
          <w:rFonts w:ascii="Calibri" w:hAnsi="Calibri" w:cs="Calibri"/>
        </w:rPr>
        <w:fldChar w:fldCharType="end"/>
      </w:r>
    </w:p>
    <w:p w14:paraId="3BE483C0" w14:textId="77777777" w:rsidR="00F62A29" w:rsidRDefault="00F62A29" w:rsidP="006862E3">
      <w:pPr>
        <w:rPr>
          <w:rFonts w:ascii="Calibri" w:hAnsi="Calibri" w:cs="Calibri"/>
        </w:rPr>
      </w:pPr>
    </w:p>
    <w:p w14:paraId="489F3FE1" w14:textId="77777777" w:rsidR="00F62A29" w:rsidRDefault="00EF20C1" w:rsidP="006862E3">
      <w:pPr>
        <w:rPr>
          <w:rFonts w:ascii="Calibri" w:hAnsi="Calibri" w:cs="Calibri"/>
        </w:rPr>
      </w:pPr>
      <w:r>
        <w:rPr>
          <w:rFonts w:ascii="Calibri" w:hAnsi="Calibri" w:cs="Calibri"/>
        </w:rPr>
        <w:t xml:space="preserve">The variables used to measure each construct are identified above. </w:t>
      </w:r>
    </w:p>
    <w:p w14:paraId="2062807E" w14:textId="77777777" w:rsidR="00EF20C1" w:rsidRDefault="00EF20C1" w:rsidP="006862E3">
      <w:pPr>
        <w:rPr>
          <w:rFonts w:ascii="Calibri" w:hAnsi="Calibri" w:cs="Calibri"/>
        </w:rPr>
      </w:pPr>
    </w:p>
    <w:p w14:paraId="7DE82EDF" w14:textId="77777777" w:rsidR="00EF20C1" w:rsidRDefault="00EF20C1" w:rsidP="006862E3">
      <w:pPr>
        <w:rPr>
          <w:rFonts w:ascii="Calibri" w:hAnsi="Calibri" w:cs="Calibri"/>
        </w:rPr>
      </w:pPr>
      <w:r>
        <w:rPr>
          <w:rFonts w:ascii="Calibri" w:hAnsi="Calibri" w:cs="Calibri"/>
        </w:rPr>
        <w:t>Discrepancy = rozb1 to rozb6</w:t>
      </w:r>
    </w:p>
    <w:p w14:paraId="4F5B1DB1" w14:textId="77777777" w:rsidR="00EF20C1" w:rsidRDefault="00EF20C1" w:rsidP="006862E3">
      <w:pPr>
        <w:rPr>
          <w:rFonts w:ascii="Calibri" w:hAnsi="Calibri" w:cs="Calibri"/>
        </w:rPr>
      </w:pPr>
      <w:r>
        <w:rPr>
          <w:rFonts w:ascii="Calibri" w:hAnsi="Calibri" w:cs="Calibri"/>
        </w:rPr>
        <w:t>Representation = r1 to r8</w:t>
      </w:r>
    </w:p>
    <w:p w14:paraId="758EF2BA" w14:textId="77777777" w:rsidR="00EF20C1" w:rsidRDefault="00EF20C1" w:rsidP="006862E3">
      <w:pPr>
        <w:rPr>
          <w:rFonts w:ascii="Calibri" w:hAnsi="Calibri" w:cs="Calibri"/>
        </w:rPr>
      </w:pPr>
      <w:r>
        <w:rPr>
          <w:rFonts w:ascii="Calibri" w:hAnsi="Calibri" w:cs="Calibri"/>
        </w:rPr>
        <w:t>Cognitive Distancing = S2 s3 s4</w:t>
      </w:r>
    </w:p>
    <w:p w14:paraId="0802CB33" w14:textId="77777777" w:rsidR="00EF20C1" w:rsidRDefault="00EF20C1" w:rsidP="006862E3">
      <w:pPr>
        <w:rPr>
          <w:rFonts w:ascii="Calibri" w:hAnsi="Calibri" w:cs="Calibri"/>
        </w:rPr>
      </w:pPr>
      <w:r>
        <w:rPr>
          <w:rFonts w:ascii="Calibri" w:hAnsi="Calibri" w:cs="Calibri"/>
        </w:rPr>
        <w:t>Help Seeking = S1 s5 s6</w:t>
      </w:r>
    </w:p>
    <w:p w14:paraId="6E3A204B" w14:textId="77777777" w:rsidR="00EF20C1" w:rsidRDefault="00EF20C1" w:rsidP="006862E3">
      <w:pPr>
        <w:rPr>
          <w:rFonts w:ascii="Calibri" w:hAnsi="Calibri" w:cs="Calibri"/>
        </w:rPr>
      </w:pPr>
      <w:r>
        <w:rPr>
          <w:rFonts w:ascii="Calibri" w:hAnsi="Calibri" w:cs="Calibri"/>
        </w:rPr>
        <w:t>Difficulty = tr1 to tr8</w:t>
      </w:r>
    </w:p>
    <w:p w14:paraId="46F5C300" w14:textId="77777777" w:rsidR="00EF20C1" w:rsidRDefault="00EF20C1" w:rsidP="006862E3">
      <w:pPr>
        <w:rPr>
          <w:rFonts w:ascii="Calibri" w:hAnsi="Calibri" w:cs="Calibri"/>
        </w:rPr>
      </w:pPr>
      <w:r>
        <w:rPr>
          <w:rFonts w:ascii="Calibri" w:hAnsi="Calibri" w:cs="Calibri"/>
        </w:rPr>
        <w:t>Pressure = s7 s8 s9</w:t>
      </w:r>
    </w:p>
    <w:p w14:paraId="5D46A440" w14:textId="77777777" w:rsidR="00EF20C1" w:rsidRDefault="00EF20C1" w:rsidP="006862E3">
      <w:pPr>
        <w:rPr>
          <w:rFonts w:ascii="Calibri" w:hAnsi="Calibri" w:cs="Calibri"/>
        </w:rPr>
      </w:pPr>
      <w:r>
        <w:rPr>
          <w:rFonts w:ascii="Calibri" w:hAnsi="Calibri" w:cs="Calibri"/>
        </w:rPr>
        <w:t>Withdrawal = s10 to s15</w:t>
      </w:r>
    </w:p>
    <w:p w14:paraId="7A180F80" w14:textId="77777777" w:rsidR="00EF20C1" w:rsidRDefault="00EF20C1" w:rsidP="006862E3">
      <w:pPr>
        <w:rPr>
          <w:rFonts w:ascii="Calibri" w:hAnsi="Calibri" w:cs="Calibri"/>
        </w:rPr>
      </w:pPr>
    </w:p>
    <w:p w14:paraId="0817A30E" w14:textId="77777777" w:rsidR="00EF20C1" w:rsidRDefault="00740E3F" w:rsidP="006862E3">
      <w:pPr>
        <w:rPr>
          <w:rFonts w:ascii="Calibri" w:hAnsi="Calibri" w:cs="Calibri"/>
        </w:rPr>
      </w:pPr>
      <w:r>
        <w:rPr>
          <w:rFonts w:ascii="Calibri" w:hAnsi="Calibri" w:cs="Calibri"/>
        </w:rPr>
        <w:t xml:space="preserve">EFA with all variables entered. According to their model, there should be 7 overall factors, or possible 9 if Representation and Discrepancy both divide into 2 sub-factors as shown in the figure. </w:t>
      </w:r>
    </w:p>
    <w:p w14:paraId="0DD705D0" w14:textId="77777777" w:rsidR="00EF20C1" w:rsidRDefault="00EF20C1" w:rsidP="006862E3">
      <w:pPr>
        <w:rPr>
          <w:rFonts w:ascii="Calibri" w:hAnsi="Calibri" w:cs="Calibri"/>
        </w:rPr>
      </w:pPr>
    </w:p>
    <w:p w14:paraId="0D06B91C" w14:textId="77777777" w:rsidR="00F62A29" w:rsidRDefault="003954CB" w:rsidP="006862E3">
      <w:pPr>
        <w:rPr>
          <w:rFonts w:ascii="Calibri" w:hAnsi="Calibri" w:cs="Calibri"/>
        </w:rPr>
      </w:pPr>
      <w:r>
        <w:rPr>
          <w:rFonts w:ascii="Calibri" w:hAnsi="Calibri" w:cs="Calibri"/>
        </w:rPr>
        <w:t>Data entered in EFA</w:t>
      </w:r>
    </w:p>
    <w:p w14:paraId="55F811A8" w14:textId="77777777" w:rsidR="003954CB" w:rsidRDefault="00F17D03" w:rsidP="003954CB">
      <w:pPr>
        <w:ind w:left="720"/>
        <w:rPr>
          <w:rFonts w:ascii="Calibri" w:hAnsi="Calibri" w:cs="Calibri"/>
        </w:rPr>
      </w:pPr>
      <w:r>
        <w:rPr>
          <w:rFonts w:ascii="Calibri" w:hAnsi="Calibri" w:cs="Calibri"/>
          <w:noProof/>
        </w:rPr>
        <w:lastRenderedPageBreak/>
        <w:pict w14:anchorId="74F9ACE3">
          <v:shape id="_x0000_i1047" type="#_x0000_t75" style="width:257.5pt;height:169.5pt;visibility:visible">
            <v:imagedata r:id="rId41" o:title=""/>
          </v:shape>
        </w:pict>
      </w:r>
    </w:p>
    <w:p w14:paraId="28CA337F" w14:textId="77777777" w:rsidR="00F62A29" w:rsidRDefault="00F62A29" w:rsidP="006862E3">
      <w:pPr>
        <w:rPr>
          <w:rFonts w:ascii="Calibri" w:hAnsi="Calibri" w:cs="Calibri"/>
        </w:rPr>
      </w:pPr>
    </w:p>
    <w:p w14:paraId="70266454" w14:textId="77777777" w:rsidR="00F62A29" w:rsidRDefault="00F62A29" w:rsidP="006862E3">
      <w:pPr>
        <w:rPr>
          <w:rFonts w:ascii="Calibri" w:hAnsi="Calibri" w:cs="Calibri"/>
        </w:rPr>
      </w:pPr>
    </w:p>
    <w:p w14:paraId="0BE3D884" w14:textId="77777777" w:rsidR="00F62A29" w:rsidRDefault="008F03F4" w:rsidP="006862E3">
      <w:pPr>
        <w:rPr>
          <w:rFonts w:ascii="Calibri" w:hAnsi="Calibri" w:cs="Calibri"/>
        </w:rPr>
      </w:pPr>
      <w:r>
        <w:rPr>
          <w:rFonts w:ascii="Calibri" w:hAnsi="Calibri" w:cs="Calibri"/>
        </w:rPr>
        <w:t>Descriptive sought</w:t>
      </w:r>
    </w:p>
    <w:p w14:paraId="3EF5E5F1" w14:textId="77777777" w:rsidR="008F03F4" w:rsidRDefault="00F17D03" w:rsidP="008F03F4">
      <w:pPr>
        <w:ind w:left="720"/>
        <w:rPr>
          <w:rFonts w:ascii="Calibri" w:hAnsi="Calibri" w:cs="Calibri"/>
        </w:rPr>
      </w:pPr>
      <w:r>
        <w:rPr>
          <w:rFonts w:ascii="Calibri" w:hAnsi="Calibri" w:cs="Calibri"/>
          <w:noProof/>
        </w:rPr>
        <w:pict w14:anchorId="296A6F83">
          <v:shape id="_x0000_i1048" type="#_x0000_t75" style="width:183.5pt;height:158pt;visibility:visible">
            <v:imagedata r:id="rId42" o:title=""/>
          </v:shape>
        </w:pict>
      </w:r>
    </w:p>
    <w:p w14:paraId="7A832BE8" w14:textId="153EB9FA" w:rsidR="00F62A29" w:rsidRDefault="00F62A29" w:rsidP="006862E3">
      <w:pPr>
        <w:rPr>
          <w:rFonts w:ascii="Calibri" w:hAnsi="Calibri" w:cs="Calibri"/>
        </w:rPr>
      </w:pPr>
    </w:p>
    <w:p w14:paraId="15386FED" w14:textId="77777777" w:rsidR="00F62A29" w:rsidRDefault="008F03F4" w:rsidP="006862E3">
      <w:pPr>
        <w:rPr>
          <w:rFonts w:ascii="Calibri" w:hAnsi="Calibri" w:cs="Calibri"/>
        </w:rPr>
      </w:pPr>
      <w:r>
        <w:rPr>
          <w:rFonts w:ascii="Calibri" w:hAnsi="Calibri" w:cs="Calibri"/>
        </w:rPr>
        <w:t>Extraction method</w:t>
      </w:r>
    </w:p>
    <w:p w14:paraId="312A8854" w14:textId="77777777" w:rsidR="008F03F4" w:rsidRDefault="00F17D03" w:rsidP="008F03F4">
      <w:pPr>
        <w:ind w:left="720"/>
        <w:rPr>
          <w:rFonts w:ascii="Calibri" w:hAnsi="Calibri" w:cs="Calibri"/>
        </w:rPr>
      </w:pPr>
      <w:r>
        <w:rPr>
          <w:rFonts w:ascii="Calibri" w:hAnsi="Calibri" w:cs="Calibri"/>
          <w:noProof/>
        </w:rPr>
        <w:pict w14:anchorId="7344AF8E">
          <v:shape id="_x0000_i1049" type="#_x0000_t75" style="width:256.5pt;height:151pt;visibility:visible">
            <v:imagedata r:id="rId43" o:title=""/>
          </v:shape>
        </w:pict>
      </w:r>
    </w:p>
    <w:p w14:paraId="47BCBEF4" w14:textId="0573FCEE" w:rsidR="00F62A29" w:rsidRDefault="00F62A29" w:rsidP="006862E3">
      <w:pPr>
        <w:rPr>
          <w:rFonts w:ascii="Calibri" w:hAnsi="Calibri" w:cs="Calibri"/>
        </w:rPr>
      </w:pPr>
    </w:p>
    <w:p w14:paraId="4DBAF82C" w14:textId="18CF954A" w:rsidR="00395E78" w:rsidRDefault="00395E78" w:rsidP="006862E3">
      <w:pPr>
        <w:rPr>
          <w:rFonts w:ascii="Calibri" w:hAnsi="Calibri" w:cs="Calibri"/>
        </w:rPr>
      </w:pPr>
    </w:p>
    <w:p w14:paraId="6E9F0189" w14:textId="650AD3D0" w:rsidR="00395E78" w:rsidRDefault="00395E78" w:rsidP="006862E3">
      <w:pPr>
        <w:rPr>
          <w:rFonts w:ascii="Calibri" w:hAnsi="Calibri" w:cs="Calibri"/>
        </w:rPr>
      </w:pPr>
    </w:p>
    <w:p w14:paraId="6B6CB3E4" w14:textId="443E3028" w:rsidR="00395E78" w:rsidRDefault="00395E78" w:rsidP="006862E3">
      <w:pPr>
        <w:rPr>
          <w:rFonts w:ascii="Calibri" w:hAnsi="Calibri" w:cs="Calibri"/>
        </w:rPr>
      </w:pPr>
    </w:p>
    <w:p w14:paraId="20CA51F7" w14:textId="0CB725A2" w:rsidR="00395E78" w:rsidRDefault="00395E78" w:rsidP="006862E3">
      <w:pPr>
        <w:rPr>
          <w:rFonts w:ascii="Calibri" w:hAnsi="Calibri" w:cs="Calibri"/>
        </w:rPr>
      </w:pPr>
    </w:p>
    <w:p w14:paraId="692B7477" w14:textId="431FF769" w:rsidR="00395E78" w:rsidRDefault="00395E78" w:rsidP="006862E3">
      <w:pPr>
        <w:rPr>
          <w:rFonts w:ascii="Calibri" w:hAnsi="Calibri" w:cs="Calibri"/>
        </w:rPr>
      </w:pPr>
    </w:p>
    <w:p w14:paraId="3C634C7D" w14:textId="487A2CFA" w:rsidR="00395E78" w:rsidRDefault="00395E78" w:rsidP="006862E3">
      <w:pPr>
        <w:rPr>
          <w:rFonts w:ascii="Calibri" w:hAnsi="Calibri" w:cs="Calibri"/>
        </w:rPr>
      </w:pPr>
    </w:p>
    <w:p w14:paraId="121C5D4C" w14:textId="6533E45B" w:rsidR="00395E78" w:rsidRDefault="00395E78" w:rsidP="006862E3">
      <w:pPr>
        <w:rPr>
          <w:rFonts w:ascii="Calibri" w:hAnsi="Calibri" w:cs="Calibri"/>
        </w:rPr>
      </w:pPr>
    </w:p>
    <w:p w14:paraId="12CC564C" w14:textId="77777777" w:rsidR="00395E78" w:rsidRDefault="00395E78" w:rsidP="006862E3">
      <w:pPr>
        <w:rPr>
          <w:rFonts w:ascii="Calibri" w:hAnsi="Calibri" w:cs="Calibri"/>
        </w:rPr>
      </w:pPr>
    </w:p>
    <w:p w14:paraId="2EF67893" w14:textId="77777777" w:rsidR="00F0437B" w:rsidRDefault="00F0437B" w:rsidP="006862E3">
      <w:pPr>
        <w:rPr>
          <w:rFonts w:ascii="Calibri" w:hAnsi="Calibri" w:cs="Calibri"/>
        </w:rPr>
      </w:pPr>
      <w:r>
        <w:rPr>
          <w:rFonts w:ascii="Calibri" w:hAnsi="Calibri" w:cs="Calibri"/>
        </w:rPr>
        <w:lastRenderedPageBreak/>
        <w:t>Rotation approach</w:t>
      </w:r>
    </w:p>
    <w:p w14:paraId="407C6263" w14:textId="77777777" w:rsidR="00F0437B" w:rsidRDefault="00F17D03" w:rsidP="00F0437B">
      <w:pPr>
        <w:ind w:left="720"/>
        <w:rPr>
          <w:rFonts w:ascii="Calibri" w:hAnsi="Calibri" w:cs="Calibri"/>
        </w:rPr>
      </w:pPr>
      <w:r>
        <w:rPr>
          <w:rFonts w:ascii="Calibri" w:hAnsi="Calibri" w:cs="Calibri"/>
          <w:noProof/>
        </w:rPr>
        <w:pict w14:anchorId="2D0FD8EB">
          <v:shape id="_x0000_i1050" type="#_x0000_t75" style="width:208.5pt;height:151.5pt;visibility:visible">
            <v:imagedata r:id="rId44" o:title=""/>
          </v:shape>
        </w:pict>
      </w:r>
    </w:p>
    <w:p w14:paraId="7ED758A3" w14:textId="77777777" w:rsidR="00F62A29" w:rsidRDefault="00F62A29" w:rsidP="006862E3">
      <w:pPr>
        <w:rPr>
          <w:rFonts w:ascii="Calibri" w:hAnsi="Calibri" w:cs="Calibri"/>
        </w:rPr>
      </w:pPr>
    </w:p>
    <w:p w14:paraId="26705BE7" w14:textId="77777777" w:rsidR="00E64E69" w:rsidRDefault="00E64E69" w:rsidP="006862E3">
      <w:pPr>
        <w:rPr>
          <w:rFonts w:ascii="Calibri" w:hAnsi="Calibri" w:cs="Calibri"/>
        </w:rPr>
      </w:pPr>
      <w:r>
        <w:rPr>
          <w:rFonts w:ascii="Calibri" w:hAnsi="Calibri" w:cs="Calibri"/>
        </w:rPr>
        <w:t>Options – sort results by size and exclude values of .30 or less in absolute value</w:t>
      </w:r>
    </w:p>
    <w:p w14:paraId="3F827BF8" w14:textId="77777777" w:rsidR="00F62A29" w:rsidRDefault="00F17D03" w:rsidP="00E64E69">
      <w:pPr>
        <w:ind w:left="720"/>
        <w:rPr>
          <w:rFonts w:ascii="Calibri" w:hAnsi="Calibri" w:cs="Calibri"/>
        </w:rPr>
      </w:pPr>
      <w:r>
        <w:rPr>
          <w:rFonts w:ascii="Calibri" w:hAnsi="Calibri" w:cs="Calibri"/>
          <w:noProof/>
        </w:rPr>
        <w:pict w14:anchorId="54016C70">
          <v:shape id="_x0000_i1051" type="#_x0000_t75" style="width:222pt;height:151pt;visibility:visible">
            <v:imagedata r:id="rId45" o:title=""/>
          </v:shape>
        </w:pict>
      </w:r>
    </w:p>
    <w:p w14:paraId="0BDAA4C6" w14:textId="77777777" w:rsidR="00E64E69" w:rsidRDefault="00E64E69" w:rsidP="006862E3">
      <w:pPr>
        <w:rPr>
          <w:rFonts w:ascii="Calibri" w:hAnsi="Calibri" w:cs="Calibri"/>
        </w:rPr>
      </w:pPr>
    </w:p>
    <w:p w14:paraId="5BFA5031" w14:textId="77777777" w:rsidR="00FA18EF" w:rsidRPr="00AE64E9" w:rsidRDefault="00FA18EF" w:rsidP="006862E3">
      <w:pPr>
        <w:rPr>
          <w:rFonts w:ascii="Calibri" w:hAnsi="Calibri" w:cs="Calibri"/>
          <w:b/>
          <w:bCs/>
        </w:rPr>
      </w:pPr>
      <w:r w:rsidRPr="00AE64E9">
        <w:rPr>
          <w:rFonts w:ascii="Calibri" w:hAnsi="Calibri" w:cs="Calibri"/>
          <w:b/>
          <w:bCs/>
        </w:rPr>
        <w:t>SPSS Results</w:t>
      </w:r>
    </w:p>
    <w:p w14:paraId="2CE33BF2" w14:textId="77777777" w:rsidR="00FA18EF" w:rsidRDefault="00FA18EF" w:rsidP="006862E3">
      <w:pPr>
        <w:rPr>
          <w:rFonts w:ascii="Calibri" w:hAnsi="Calibri" w:cs="Calibri"/>
        </w:rPr>
      </w:pPr>
    </w:p>
    <w:p w14:paraId="247F8C15" w14:textId="77777777" w:rsidR="00FA18EF" w:rsidRDefault="002A687D" w:rsidP="006862E3">
      <w:pPr>
        <w:rPr>
          <w:rFonts w:ascii="Calibri" w:hAnsi="Calibri" w:cs="Calibri"/>
        </w:rPr>
      </w:pPr>
      <w:r>
        <w:rPr>
          <w:rFonts w:ascii="Calibri" w:hAnsi="Calibri" w:cs="Calibri"/>
        </w:rPr>
        <w:t>Descriptive show n = 258</w:t>
      </w:r>
    </w:p>
    <w:p w14:paraId="4C2DBAF3" w14:textId="77777777" w:rsidR="002A687D" w:rsidRDefault="00F17D03" w:rsidP="002A687D">
      <w:pPr>
        <w:ind w:left="720"/>
        <w:rPr>
          <w:rFonts w:ascii="Calibri" w:hAnsi="Calibri" w:cs="Calibri"/>
        </w:rPr>
      </w:pPr>
      <w:r>
        <w:rPr>
          <w:rFonts w:ascii="Calibri" w:hAnsi="Calibri" w:cs="Calibri"/>
          <w:noProof/>
        </w:rPr>
        <w:pict w14:anchorId="55A9DFF3">
          <v:shape id="_x0000_i1052" type="#_x0000_t75" style="width:227pt;height:85pt;visibility:visible">
            <v:imagedata r:id="rId46" o:title=""/>
          </v:shape>
        </w:pict>
      </w:r>
    </w:p>
    <w:p w14:paraId="1169D465" w14:textId="77777777" w:rsidR="00FA18EF" w:rsidRDefault="00FA18EF" w:rsidP="006862E3">
      <w:pPr>
        <w:rPr>
          <w:rFonts w:ascii="Calibri" w:hAnsi="Calibri" w:cs="Calibri"/>
        </w:rPr>
      </w:pPr>
    </w:p>
    <w:p w14:paraId="2405F18C" w14:textId="77777777" w:rsidR="00FA18EF" w:rsidRDefault="00FA18EF" w:rsidP="006862E3">
      <w:pPr>
        <w:rPr>
          <w:rFonts w:ascii="Calibri" w:hAnsi="Calibri" w:cs="Calibri"/>
        </w:rPr>
      </w:pPr>
    </w:p>
    <w:p w14:paraId="13104CF2" w14:textId="77777777" w:rsidR="00FA18EF" w:rsidRDefault="00030751" w:rsidP="006862E3">
      <w:pPr>
        <w:rPr>
          <w:rFonts w:ascii="Calibri" w:hAnsi="Calibri" w:cs="Calibri"/>
        </w:rPr>
      </w:pPr>
      <w:r>
        <w:rPr>
          <w:rFonts w:ascii="Calibri" w:hAnsi="Calibri" w:cs="Calibri"/>
        </w:rPr>
        <w:t>KMO and Bartlett – both are very good</w:t>
      </w:r>
    </w:p>
    <w:p w14:paraId="7364A585" w14:textId="77777777" w:rsidR="00030751" w:rsidRDefault="00F17D03" w:rsidP="00030751">
      <w:pPr>
        <w:ind w:left="720"/>
        <w:rPr>
          <w:rFonts w:ascii="Calibri" w:hAnsi="Calibri" w:cs="Calibri"/>
        </w:rPr>
      </w:pPr>
      <w:r>
        <w:rPr>
          <w:rFonts w:ascii="Calibri" w:hAnsi="Calibri" w:cs="Calibri"/>
          <w:noProof/>
        </w:rPr>
        <w:pict w14:anchorId="71015041">
          <v:shape id="_x0000_i1053" type="#_x0000_t75" style="width:240.5pt;height:90pt;visibility:visible">
            <v:imagedata r:id="rId47" o:title=""/>
          </v:shape>
        </w:pict>
      </w:r>
    </w:p>
    <w:p w14:paraId="772ED5B3" w14:textId="77777777" w:rsidR="00FA18EF" w:rsidRDefault="00FA18EF" w:rsidP="006862E3">
      <w:pPr>
        <w:rPr>
          <w:rFonts w:ascii="Calibri" w:hAnsi="Calibri" w:cs="Calibri"/>
        </w:rPr>
      </w:pPr>
    </w:p>
    <w:p w14:paraId="7E9F81FA" w14:textId="77777777" w:rsidR="00FA18EF" w:rsidRDefault="0071405B" w:rsidP="006862E3">
      <w:pPr>
        <w:rPr>
          <w:rFonts w:ascii="Calibri" w:hAnsi="Calibri" w:cs="Calibri"/>
        </w:rPr>
      </w:pPr>
      <w:r>
        <w:rPr>
          <w:rFonts w:ascii="Calibri" w:hAnsi="Calibri" w:cs="Calibri"/>
        </w:rPr>
        <w:t>Variance Explained – total of 37 variables entered, 8 factors with eigenvalues greater than 8, so SPSS extracts 8 factors by default</w:t>
      </w:r>
    </w:p>
    <w:p w14:paraId="484A6255" w14:textId="5D00EB94" w:rsidR="0071405B" w:rsidRDefault="00AE64E9" w:rsidP="001120B0">
      <w:pPr>
        <w:ind w:left="720"/>
        <w:rPr>
          <w:rFonts w:ascii="Calibri" w:hAnsi="Calibri" w:cs="Calibri"/>
        </w:rPr>
      </w:pPr>
      <w:r>
        <w:rPr>
          <w:rFonts w:ascii="Calibri" w:hAnsi="Calibri" w:cs="Calibri"/>
          <w:noProof/>
        </w:rPr>
        <w:lastRenderedPageBreak/>
        <w:pict w14:anchorId="5A70CBCB">
          <v:shape id="_x0000_i1054" type="#_x0000_t75" style="width:407.5pt;height:463.5pt;visibility:visible">
            <v:imagedata r:id="rId48" o:title=""/>
          </v:shape>
        </w:pict>
      </w:r>
    </w:p>
    <w:p w14:paraId="68AB434C" w14:textId="77777777" w:rsidR="00FA18EF" w:rsidRDefault="00FA18EF" w:rsidP="006862E3">
      <w:pPr>
        <w:rPr>
          <w:rFonts w:ascii="Calibri" w:hAnsi="Calibri" w:cs="Calibri"/>
        </w:rPr>
      </w:pPr>
    </w:p>
    <w:p w14:paraId="2CB43A3B" w14:textId="77777777" w:rsidR="00FA18EF" w:rsidRDefault="00C14B00" w:rsidP="006862E3">
      <w:pPr>
        <w:rPr>
          <w:rFonts w:ascii="Calibri" w:hAnsi="Calibri" w:cs="Calibri"/>
          <w:b/>
        </w:rPr>
      </w:pPr>
      <w:r>
        <w:rPr>
          <w:rFonts w:ascii="Calibri" w:hAnsi="Calibri" w:cs="Calibri"/>
          <w:b/>
        </w:rPr>
        <w:t>How many factors to retain?</w:t>
      </w:r>
    </w:p>
    <w:p w14:paraId="192AA17C" w14:textId="77777777" w:rsidR="00C14B00" w:rsidRDefault="00C14B00" w:rsidP="006862E3">
      <w:pPr>
        <w:rPr>
          <w:rFonts w:ascii="Calibri" w:hAnsi="Calibri" w:cs="Calibri"/>
        </w:rPr>
      </w:pPr>
    </w:p>
    <w:p w14:paraId="1381C06E" w14:textId="2A9B6822" w:rsidR="00C14B00" w:rsidRDefault="000D6D42" w:rsidP="00C14B00">
      <w:pPr>
        <w:rPr>
          <w:rFonts w:ascii="Calibri" w:hAnsi="Calibri" w:cs="Calibri"/>
          <w:b/>
          <w:noProof/>
        </w:rPr>
      </w:pPr>
      <w:r>
        <w:rPr>
          <w:rFonts w:ascii="Calibri" w:hAnsi="Calibri" w:cs="Calibri"/>
          <w:b/>
        </w:rPr>
        <w:t>8</w:t>
      </w:r>
      <w:r w:rsidR="00E654C3">
        <w:rPr>
          <w:rFonts w:ascii="Calibri" w:hAnsi="Calibri" w:cs="Calibri"/>
          <w:b/>
        </w:rPr>
        <w:t>-</w:t>
      </w:r>
      <w:r w:rsidR="00C14B00">
        <w:rPr>
          <w:rFonts w:ascii="Calibri" w:hAnsi="Calibri" w:cs="Calibri"/>
          <w:b/>
        </w:rPr>
        <w:t xml:space="preserve">1. </w:t>
      </w:r>
      <w:r w:rsidR="00C14B00">
        <w:rPr>
          <w:rFonts w:ascii="Calibri" w:hAnsi="Calibri" w:cs="Calibri"/>
          <w:b/>
          <w:noProof/>
        </w:rPr>
        <w:t xml:space="preserve">Theoretical Model </w:t>
      </w:r>
    </w:p>
    <w:p w14:paraId="27D27085" w14:textId="77777777" w:rsidR="00C14B00" w:rsidRDefault="00E654C3" w:rsidP="00C14B00">
      <w:pPr>
        <w:rPr>
          <w:rFonts w:ascii="Calibri" w:hAnsi="Calibri" w:cs="Calibri"/>
          <w:noProof/>
        </w:rPr>
      </w:pPr>
      <w:r>
        <w:rPr>
          <w:rFonts w:ascii="Calibri" w:hAnsi="Calibri" w:cs="Calibri"/>
          <w:noProof/>
        </w:rPr>
        <w:t xml:space="preserve">As noted, there are 7 overall factors, and maybe 9 if two factor sub-divide into two factors each. </w:t>
      </w:r>
    </w:p>
    <w:p w14:paraId="4F337981" w14:textId="77777777" w:rsidR="00C14B00" w:rsidRDefault="00C14B00" w:rsidP="00C14B00">
      <w:pPr>
        <w:rPr>
          <w:rFonts w:ascii="Calibri" w:hAnsi="Calibri" w:cs="Calibri"/>
          <w:noProof/>
        </w:rPr>
      </w:pPr>
    </w:p>
    <w:p w14:paraId="4F00A3FF" w14:textId="5F7D5C10" w:rsidR="00C14B00" w:rsidRDefault="000D6D42" w:rsidP="00C14B00">
      <w:pPr>
        <w:rPr>
          <w:rFonts w:ascii="Calibri" w:hAnsi="Calibri" w:cs="Calibri"/>
          <w:b/>
          <w:noProof/>
        </w:rPr>
      </w:pPr>
      <w:r>
        <w:rPr>
          <w:rFonts w:ascii="Calibri" w:hAnsi="Calibri" w:cs="Calibri"/>
          <w:b/>
          <w:noProof/>
        </w:rPr>
        <w:t>8</w:t>
      </w:r>
      <w:r w:rsidR="00B877AE">
        <w:rPr>
          <w:rFonts w:ascii="Calibri" w:hAnsi="Calibri" w:cs="Calibri"/>
          <w:b/>
          <w:noProof/>
        </w:rPr>
        <w:t>-</w:t>
      </w:r>
      <w:r w:rsidR="00C14B00">
        <w:rPr>
          <w:rFonts w:ascii="Calibri" w:hAnsi="Calibri" w:cs="Calibri"/>
          <w:b/>
          <w:noProof/>
        </w:rPr>
        <w:t xml:space="preserve">2. Scree Plot </w:t>
      </w:r>
    </w:p>
    <w:p w14:paraId="2DB7C6EF" w14:textId="77777777" w:rsidR="00C14B00" w:rsidRDefault="00E654C3" w:rsidP="00C14B00">
      <w:pPr>
        <w:rPr>
          <w:rFonts w:ascii="Calibri" w:hAnsi="Calibri" w:cs="Calibri"/>
          <w:noProof/>
        </w:rPr>
      </w:pPr>
      <w:r>
        <w:rPr>
          <w:rFonts w:ascii="Calibri" w:hAnsi="Calibri" w:cs="Calibri"/>
          <w:noProof/>
        </w:rPr>
        <w:t xml:space="preserve">The scree plot is not clear, but maybe 8 according to the line I drew below. </w:t>
      </w:r>
    </w:p>
    <w:p w14:paraId="7E57894D" w14:textId="77777777" w:rsidR="00E654C3" w:rsidRDefault="00F17D03" w:rsidP="00E654C3">
      <w:pPr>
        <w:ind w:left="720"/>
        <w:rPr>
          <w:rFonts w:ascii="Calibri" w:hAnsi="Calibri" w:cs="Calibri"/>
          <w:noProof/>
        </w:rPr>
      </w:pPr>
      <w:r>
        <w:rPr>
          <w:rFonts w:ascii="Calibri" w:hAnsi="Calibri" w:cs="Calibri"/>
          <w:noProof/>
        </w:rPr>
        <w:lastRenderedPageBreak/>
        <w:pict w14:anchorId="34470017">
          <v:shape id="_x0000_i1055" type="#_x0000_t75" style="width:368pt;height:305pt;visibility:visible">
            <v:imagedata r:id="rId49" o:title=""/>
          </v:shape>
        </w:pict>
      </w:r>
    </w:p>
    <w:p w14:paraId="7F3B3DF0" w14:textId="77777777" w:rsidR="00E654C3" w:rsidRDefault="00E654C3" w:rsidP="00C14B00">
      <w:pPr>
        <w:rPr>
          <w:rFonts w:ascii="Calibri" w:hAnsi="Calibri" w:cs="Calibri"/>
          <w:noProof/>
        </w:rPr>
      </w:pPr>
    </w:p>
    <w:p w14:paraId="1EC420D7" w14:textId="5DB93375" w:rsidR="00C14B00" w:rsidRDefault="000D6D42" w:rsidP="00C14B00">
      <w:pPr>
        <w:rPr>
          <w:rFonts w:ascii="Calibri" w:hAnsi="Calibri" w:cs="Calibri"/>
          <w:b/>
          <w:noProof/>
        </w:rPr>
      </w:pPr>
      <w:r>
        <w:rPr>
          <w:rFonts w:ascii="Calibri" w:hAnsi="Calibri" w:cs="Calibri"/>
          <w:b/>
          <w:noProof/>
        </w:rPr>
        <w:t>8</w:t>
      </w:r>
      <w:r w:rsidR="008650CF">
        <w:rPr>
          <w:rFonts w:ascii="Calibri" w:hAnsi="Calibri" w:cs="Calibri"/>
          <w:b/>
          <w:noProof/>
        </w:rPr>
        <w:t>-</w:t>
      </w:r>
      <w:r w:rsidR="00C14B00">
        <w:rPr>
          <w:rFonts w:ascii="Calibri" w:hAnsi="Calibri" w:cs="Calibri"/>
          <w:b/>
          <w:noProof/>
        </w:rPr>
        <w:t xml:space="preserve">3. Eigenvalues Size </w:t>
      </w:r>
    </w:p>
    <w:p w14:paraId="7E012A9A" w14:textId="77777777" w:rsidR="00C14B00" w:rsidRDefault="008650CF" w:rsidP="008650CF">
      <w:pPr>
        <w:rPr>
          <w:rFonts w:ascii="Calibri" w:hAnsi="Calibri" w:cs="Calibri"/>
        </w:rPr>
      </w:pPr>
      <w:r>
        <w:rPr>
          <w:rFonts w:ascii="Calibri" w:hAnsi="Calibri" w:cs="Calibri"/>
          <w:noProof/>
        </w:rPr>
        <w:t xml:space="preserve">There are 8 factors with eigenvalues larger than 1. </w:t>
      </w:r>
    </w:p>
    <w:p w14:paraId="0DCC48AA" w14:textId="77777777" w:rsidR="00C14B00" w:rsidRDefault="00C14B00" w:rsidP="00C14B00">
      <w:pPr>
        <w:rPr>
          <w:rFonts w:ascii="Calibri" w:hAnsi="Calibri" w:cs="Calibri"/>
          <w:noProof/>
        </w:rPr>
      </w:pPr>
    </w:p>
    <w:p w14:paraId="710C58D4" w14:textId="5A2673F2" w:rsidR="00C14B00" w:rsidRDefault="000D6D42" w:rsidP="00C14B00">
      <w:pPr>
        <w:rPr>
          <w:rFonts w:ascii="Calibri" w:hAnsi="Calibri" w:cs="Calibri"/>
          <w:b/>
          <w:noProof/>
        </w:rPr>
      </w:pPr>
      <w:r>
        <w:rPr>
          <w:rFonts w:ascii="Calibri" w:hAnsi="Calibri" w:cs="Calibri"/>
          <w:b/>
          <w:noProof/>
        </w:rPr>
        <w:t>8</w:t>
      </w:r>
      <w:r w:rsidR="008650CF">
        <w:rPr>
          <w:rFonts w:ascii="Calibri" w:hAnsi="Calibri" w:cs="Calibri"/>
          <w:b/>
          <w:noProof/>
        </w:rPr>
        <w:t>-</w:t>
      </w:r>
      <w:r w:rsidR="00C14B00">
        <w:rPr>
          <w:rFonts w:ascii="Calibri" w:hAnsi="Calibri" w:cs="Calibri"/>
          <w:b/>
          <w:noProof/>
        </w:rPr>
        <w:t xml:space="preserve">4. Percentage Explained </w:t>
      </w:r>
    </w:p>
    <w:p w14:paraId="24689FE3" w14:textId="77777777" w:rsidR="008650CF" w:rsidRDefault="008650CF" w:rsidP="00C14B00">
      <w:pPr>
        <w:rPr>
          <w:rFonts w:ascii="Calibri" w:hAnsi="Calibri" w:cs="Calibri"/>
          <w:noProof/>
        </w:rPr>
      </w:pPr>
      <w:r>
        <w:rPr>
          <w:rFonts w:ascii="Calibri" w:hAnsi="Calibri" w:cs="Calibri"/>
          <w:noProof/>
        </w:rPr>
        <w:t xml:space="preserve">Eight factors explain 75.8% of variance, which hits the mark of 70% to 80% variance expalined. </w:t>
      </w:r>
    </w:p>
    <w:p w14:paraId="5CCA8F3F" w14:textId="77777777" w:rsidR="00C14B00" w:rsidRDefault="00C14B00" w:rsidP="00C14B00">
      <w:pPr>
        <w:rPr>
          <w:rFonts w:ascii="Calibri" w:hAnsi="Calibri" w:cs="Calibri"/>
          <w:noProof/>
        </w:rPr>
      </w:pPr>
    </w:p>
    <w:p w14:paraId="61E6552D" w14:textId="77777777" w:rsidR="00C14B00" w:rsidRDefault="00F17D03" w:rsidP="008650CF">
      <w:pPr>
        <w:ind w:left="720"/>
        <w:rPr>
          <w:rFonts w:ascii="Calibri" w:hAnsi="Calibri" w:cs="Calibri"/>
          <w:noProof/>
        </w:rPr>
      </w:pPr>
      <w:r>
        <w:rPr>
          <w:rFonts w:ascii="Calibri" w:hAnsi="Calibri" w:cs="Calibri"/>
          <w:noProof/>
        </w:rPr>
        <w:pict w14:anchorId="22DB47ED">
          <v:shape id="_x0000_i1056" type="#_x0000_t75" style="width:417.5pt;height:142.5pt;visibility:visible">
            <v:imagedata r:id="rId50" o:title=""/>
          </v:shape>
        </w:pict>
      </w:r>
    </w:p>
    <w:p w14:paraId="5C5E91C3" w14:textId="77777777" w:rsidR="00C14B00" w:rsidRDefault="00C14B00" w:rsidP="008650CF">
      <w:pPr>
        <w:rPr>
          <w:rFonts w:ascii="Calibri" w:hAnsi="Calibri" w:cs="Calibri"/>
          <w:noProof/>
        </w:rPr>
      </w:pPr>
    </w:p>
    <w:p w14:paraId="330ACDB1" w14:textId="77777777" w:rsidR="00C14B00" w:rsidRDefault="00C14B00" w:rsidP="00C14B00">
      <w:pPr>
        <w:rPr>
          <w:rFonts w:ascii="Calibri" w:hAnsi="Calibri" w:cs="Calibri"/>
          <w:noProof/>
        </w:rPr>
      </w:pPr>
    </w:p>
    <w:p w14:paraId="5C0A1098" w14:textId="3DB459CE" w:rsidR="00C14B00" w:rsidRDefault="000D6D42" w:rsidP="00C14B00">
      <w:pPr>
        <w:rPr>
          <w:rFonts w:ascii="Calibri" w:hAnsi="Calibri" w:cs="Calibri"/>
          <w:b/>
          <w:noProof/>
        </w:rPr>
      </w:pPr>
      <w:r>
        <w:rPr>
          <w:rFonts w:ascii="Calibri" w:hAnsi="Calibri" w:cs="Calibri"/>
          <w:b/>
          <w:noProof/>
        </w:rPr>
        <w:t>8</w:t>
      </w:r>
      <w:r w:rsidR="002A145B">
        <w:rPr>
          <w:rFonts w:ascii="Calibri" w:hAnsi="Calibri" w:cs="Calibri"/>
          <w:b/>
          <w:noProof/>
        </w:rPr>
        <w:t>-</w:t>
      </w:r>
      <w:r w:rsidR="00C14B00">
        <w:rPr>
          <w:rFonts w:ascii="Calibri" w:hAnsi="Calibri" w:cs="Calibri"/>
          <w:b/>
          <w:noProof/>
        </w:rPr>
        <w:t>5. Parallel Analysis</w:t>
      </w:r>
    </w:p>
    <w:p w14:paraId="646BE94C" w14:textId="77777777" w:rsidR="00C14B00" w:rsidRDefault="00000000" w:rsidP="00C14B00">
      <w:pPr>
        <w:rPr>
          <w:rFonts w:ascii="Calibri" w:hAnsi="Calibri" w:cs="Calibri"/>
          <w:noProof/>
        </w:rPr>
      </w:pPr>
      <w:hyperlink r:id="rId51" w:history="1">
        <w:r w:rsidR="00C14B00">
          <w:rPr>
            <w:rStyle w:val="Hyperlink"/>
            <w:rFonts w:ascii="Calibri" w:hAnsi="Calibri" w:cs="Calibri"/>
            <w:noProof/>
          </w:rPr>
          <w:t>https://analytics.gonzaga.edu/parallelengine/</w:t>
        </w:r>
      </w:hyperlink>
    </w:p>
    <w:p w14:paraId="1AE1FD0D" w14:textId="77777777" w:rsidR="00C14B00" w:rsidRDefault="00C14B00" w:rsidP="00C14B00">
      <w:pPr>
        <w:rPr>
          <w:rFonts w:ascii="Calibri" w:hAnsi="Calibri" w:cs="Calibri"/>
          <w:noProof/>
        </w:rPr>
      </w:pPr>
    </w:p>
    <w:p w14:paraId="6AB59989" w14:textId="77777777" w:rsidR="00C14B00" w:rsidRDefault="00F17D03" w:rsidP="00E02051">
      <w:pPr>
        <w:ind w:left="720"/>
        <w:rPr>
          <w:rFonts w:ascii="Calibri" w:hAnsi="Calibri" w:cs="Calibri"/>
          <w:noProof/>
        </w:rPr>
      </w:pPr>
      <w:r>
        <w:rPr>
          <w:rFonts w:ascii="Calibri" w:hAnsi="Calibri" w:cs="Calibri"/>
          <w:noProof/>
        </w:rPr>
        <w:lastRenderedPageBreak/>
        <w:pict w14:anchorId="51631335">
          <v:shape id="_x0000_i1057" type="#_x0000_t75" style="width:495.5pt;height:440pt;visibility:visible">
            <v:imagedata r:id="rId52" o:title=""/>
          </v:shape>
        </w:pict>
      </w:r>
    </w:p>
    <w:p w14:paraId="53D0175A" w14:textId="77777777" w:rsidR="00E02051" w:rsidRDefault="00E02051" w:rsidP="00C14B00">
      <w:pPr>
        <w:rPr>
          <w:rFonts w:ascii="Calibri" w:hAnsi="Calibri" w:cs="Calibri"/>
          <w:noProof/>
        </w:rPr>
      </w:pPr>
    </w:p>
    <w:p w14:paraId="75C51B93" w14:textId="77777777" w:rsidR="00C14B00" w:rsidRDefault="00C14B00" w:rsidP="00C14B00">
      <w:pPr>
        <w:rPr>
          <w:rFonts w:ascii="Calibri" w:hAnsi="Calibri" w:cs="Calibri"/>
          <w:noProof/>
        </w:rPr>
      </w:pPr>
      <w:r>
        <w:rPr>
          <w:rFonts w:ascii="Calibri" w:hAnsi="Calibri" w:cs="Calibri"/>
          <w:noProof/>
        </w:rPr>
        <w:t xml:space="preserve">The parallel analysis shows that </w:t>
      </w:r>
      <w:r w:rsidR="00E02051">
        <w:rPr>
          <w:rFonts w:ascii="Calibri" w:hAnsi="Calibri" w:cs="Calibri"/>
          <w:noProof/>
        </w:rPr>
        <w:t xml:space="preserve">more than 13 factors should be retained, so this does not appear to be a useful assesment. </w:t>
      </w:r>
      <w:r>
        <w:rPr>
          <w:rFonts w:ascii="Calibri" w:hAnsi="Calibri" w:cs="Calibri"/>
          <w:noProof/>
        </w:rPr>
        <w:t xml:space="preserve"> </w:t>
      </w:r>
    </w:p>
    <w:p w14:paraId="25BFD568" w14:textId="77777777" w:rsidR="00C14B00" w:rsidRDefault="00C14B00" w:rsidP="00C14B00">
      <w:pPr>
        <w:rPr>
          <w:rFonts w:ascii="Calibri" w:hAnsi="Calibri" w:cs="Calibri"/>
          <w:noProof/>
        </w:rPr>
      </w:pPr>
    </w:p>
    <w:p w14:paraId="4B6ACC20" w14:textId="77777777" w:rsidR="00E02051" w:rsidRDefault="00E02051" w:rsidP="00C14B00">
      <w:pPr>
        <w:rPr>
          <w:rFonts w:ascii="Calibri" w:hAnsi="Calibri" w:cs="Calibri"/>
          <w:noProof/>
        </w:rPr>
      </w:pPr>
      <w:r>
        <w:rPr>
          <w:rFonts w:ascii="Calibri" w:hAnsi="Calibri" w:cs="Calibri"/>
          <w:noProof/>
        </w:rPr>
        <w:t xml:space="preserve">Overall most approaches to assessing factor extraction seem to suggest 8 factors, so we will proceed with 8 factors. </w:t>
      </w:r>
    </w:p>
    <w:p w14:paraId="2EE7D410" w14:textId="77777777" w:rsidR="00D81529" w:rsidRDefault="00D81529" w:rsidP="006862E3">
      <w:pPr>
        <w:rPr>
          <w:rFonts w:ascii="Calibri" w:hAnsi="Calibri" w:cs="Calibri"/>
        </w:rPr>
      </w:pPr>
    </w:p>
    <w:p w14:paraId="5AB5ADC9" w14:textId="560B9AA1" w:rsidR="00C14B00" w:rsidRDefault="00D81529" w:rsidP="006862E3">
      <w:pPr>
        <w:rPr>
          <w:rFonts w:ascii="Calibri" w:hAnsi="Calibri" w:cs="Calibri"/>
        </w:rPr>
      </w:pPr>
      <w:r>
        <w:rPr>
          <w:rFonts w:ascii="Calibri" w:hAnsi="Calibri" w:cs="Calibri"/>
        </w:rPr>
        <w:t>Pattern Matrix – overall the results are very good</w:t>
      </w:r>
      <w:r w:rsidR="00D126CF">
        <w:rPr>
          <w:rFonts w:ascii="Calibri" w:hAnsi="Calibri" w:cs="Calibri"/>
        </w:rPr>
        <w:t xml:space="preserve"> (see below)</w:t>
      </w:r>
      <w:r>
        <w:rPr>
          <w:rFonts w:ascii="Calibri" w:hAnsi="Calibri" w:cs="Calibri"/>
        </w:rPr>
        <w:t>. In most cases each factor has loadings that are unique to that factor (simple structure) except for Difficulty which is correlated to Representation (child’</w:t>
      </w:r>
      <w:r w:rsidR="0063797C">
        <w:rPr>
          <w:rFonts w:ascii="Calibri" w:hAnsi="Calibri" w:cs="Calibri"/>
        </w:rPr>
        <w:t>s task). Given the number of items (n = 37) and the number of constructs to measure (7 or 9), this EFA did well recreating the f</w:t>
      </w:r>
      <w:r w:rsidR="00D126CF">
        <w:rPr>
          <w:rFonts w:ascii="Calibri" w:hAnsi="Calibri" w:cs="Calibri"/>
        </w:rPr>
        <w:t>actor structure</w:t>
      </w:r>
      <w:r w:rsidR="004E5D48">
        <w:rPr>
          <w:rFonts w:ascii="Calibri" w:hAnsi="Calibri" w:cs="Calibri"/>
        </w:rPr>
        <w:t>.</w:t>
      </w:r>
    </w:p>
    <w:p w14:paraId="06D8ECB0" w14:textId="77777777" w:rsidR="00D81529" w:rsidRDefault="00F17D03" w:rsidP="00D81529">
      <w:pPr>
        <w:ind w:left="720"/>
        <w:rPr>
          <w:rFonts w:ascii="Calibri" w:hAnsi="Calibri" w:cs="Calibri"/>
        </w:rPr>
      </w:pPr>
      <w:r>
        <w:rPr>
          <w:rFonts w:ascii="Calibri" w:hAnsi="Calibri" w:cs="Calibri"/>
          <w:noProof/>
        </w:rPr>
        <w:lastRenderedPageBreak/>
        <w:pict w14:anchorId="60E4B65D">
          <v:shape id="_x0000_i1058" type="#_x0000_t75" style="width:501.5pt;height:596pt;visibility:visible">
            <v:imagedata r:id="rId53" o:title=""/>
          </v:shape>
        </w:pict>
      </w:r>
    </w:p>
    <w:p w14:paraId="4AFCC84B" w14:textId="77777777" w:rsidR="00C14B00" w:rsidRDefault="00C14B00" w:rsidP="006862E3">
      <w:pPr>
        <w:rPr>
          <w:rFonts w:ascii="Calibri" w:hAnsi="Calibri" w:cs="Calibri"/>
        </w:rPr>
      </w:pPr>
    </w:p>
    <w:p w14:paraId="5E9CD377" w14:textId="44174FEA" w:rsidR="00C14B00" w:rsidRDefault="00C14B00" w:rsidP="006862E3">
      <w:pPr>
        <w:rPr>
          <w:rFonts w:ascii="Calibri" w:hAnsi="Calibri" w:cs="Calibri"/>
        </w:rPr>
      </w:pPr>
    </w:p>
    <w:p w14:paraId="4D61A796" w14:textId="36670EB1" w:rsidR="00395E78" w:rsidRDefault="00395E78" w:rsidP="006862E3">
      <w:pPr>
        <w:rPr>
          <w:rFonts w:ascii="Calibri" w:hAnsi="Calibri" w:cs="Calibri"/>
        </w:rPr>
      </w:pPr>
    </w:p>
    <w:p w14:paraId="2AAB770A" w14:textId="0F029334" w:rsidR="00395E78" w:rsidRDefault="00395E78" w:rsidP="006862E3">
      <w:pPr>
        <w:rPr>
          <w:rFonts w:ascii="Calibri" w:hAnsi="Calibri" w:cs="Calibri"/>
        </w:rPr>
      </w:pPr>
    </w:p>
    <w:p w14:paraId="70D5D9D3" w14:textId="77777777" w:rsidR="00395E78" w:rsidRDefault="00395E78" w:rsidP="006862E3">
      <w:pPr>
        <w:rPr>
          <w:rFonts w:ascii="Calibri" w:hAnsi="Calibri" w:cs="Calibri"/>
        </w:rPr>
      </w:pPr>
    </w:p>
    <w:p w14:paraId="41695D7D" w14:textId="77777777" w:rsidR="00C14B00" w:rsidRDefault="00C14B00" w:rsidP="006862E3">
      <w:pPr>
        <w:rPr>
          <w:rFonts w:ascii="Calibri" w:hAnsi="Calibri" w:cs="Calibri"/>
        </w:rPr>
      </w:pPr>
    </w:p>
    <w:p w14:paraId="72CD774C" w14:textId="6F72C1AB" w:rsidR="00AB1C27" w:rsidRPr="00AB1C27" w:rsidRDefault="00AB1C27" w:rsidP="006862E3">
      <w:pPr>
        <w:rPr>
          <w:rFonts w:ascii="Calibri" w:hAnsi="Calibri" w:cs="Calibri"/>
          <w:b/>
          <w:bCs/>
        </w:rPr>
      </w:pPr>
      <w:r w:rsidRPr="00AB1C27">
        <w:rPr>
          <w:rFonts w:ascii="Calibri" w:hAnsi="Calibri" w:cs="Calibri"/>
          <w:b/>
          <w:bCs/>
        </w:rPr>
        <w:lastRenderedPageBreak/>
        <w:t>Nine-factor Option</w:t>
      </w:r>
    </w:p>
    <w:p w14:paraId="207CA559" w14:textId="77777777" w:rsidR="00AB1C27" w:rsidRDefault="00AB1C27" w:rsidP="006862E3">
      <w:pPr>
        <w:rPr>
          <w:rFonts w:ascii="Calibri" w:hAnsi="Calibri" w:cs="Calibri"/>
        </w:rPr>
      </w:pPr>
    </w:p>
    <w:p w14:paraId="02345569" w14:textId="414E4583" w:rsidR="00C14B00" w:rsidRDefault="005D7F3B" w:rsidP="006862E3">
      <w:pPr>
        <w:rPr>
          <w:rFonts w:ascii="Calibri" w:hAnsi="Calibri" w:cs="Calibri"/>
        </w:rPr>
      </w:pPr>
      <w:r>
        <w:rPr>
          <w:rFonts w:ascii="Calibri" w:hAnsi="Calibri" w:cs="Calibri"/>
        </w:rPr>
        <w:t xml:space="preserve">Out of curiosity, I re-ran the EFA but specified </w:t>
      </w:r>
      <w:r w:rsidR="00F06EC2">
        <w:rPr>
          <w:rFonts w:ascii="Calibri" w:hAnsi="Calibri" w:cs="Calibri"/>
        </w:rPr>
        <w:t xml:space="preserve">extraction of </w:t>
      </w:r>
      <w:r>
        <w:rPr>
          <w:rFonts w:ascii="Calibri" w:hAnsi="Calibri" w:cs="Calibri"/>
        </w:rPr>
        <w:t xml:space="preserve">9 factors. </w:t>
      </w:r>
    </w:p>
    <w:p w14:paraId="2CBD5E2F" w14:textId="77777777" w:rsidR="005D7F3B" w:rsidRDefault="005D7F3B" w:rsidP="006862E3">
      <w:pPr>
        <w:rPr>
          <w:rFonts w:ascii="Calibri" w:hAnsi="Calibri" w:cs="Calibri"/>
        </w:rPr>
      </w:pPr>
    </w:p>
    <w:p w14:paraId="77D2FE06" w14:textId="77777777" w:rsidR="005D7F3B" w:rsidRDefault="00F17D03" w:rsidP="005D7F3B">
      <w:pPr>
        <w:ind w:left="720"/>
        <w:rPr>
          <w:rFonts w:ascii="Calibri" w:hAnsi="Calibri" w:cs="Calibri"/>
        </w:rPr>
      </w:pPr>
      <w:r>
        <w:rPr>
          <w:rFonts w:ascii="Calibri" w:hAnsi="Calibri" w:cs="Calibri"/>
          <w:noProof/>
        </w:rPr>
        <w:pict w14:anchorId="4134ED05">
          <v:shape id="_x0000_i1059" type="#_x0000_t75" style="width:265.5pt;height:156pt;visibility:visible">
            <v:imagedata r:id="rId54" o:title=""/>
          </v:shape>
        </w:pict>
      </w:r>
    </w:p>
    <w:p w14:paraId="746831EC" w14:textId="77777777" w:rsidR="00C14B00" w:rsidRDefault="00C14B00" w:rsidP="006862E3">
      <w:pPr>
        <w:rPr>
          <w:rFonts w:ascii="Calibri" w:hAnsi="Calibri" w:cs="Calibri"/>
        </w:rPr>
      </w:pPr>
    </w:p>
    <w:p w14:paraId="0BDF3BAD" w14:textId="77777777" w:rsidR="00523A60" w:rsidRDefault="00523A60" w:rsidP="00523A60">
      <w:pPr>
        <w:rPr>
          <w:rFonts w:ascii="Calibri" w:hAnsi="Calibri" w:cs="Calibri"/>
        </w:rPr>
      </w:pPr>
      <w:r>
        <w:rPr>
          <w:rFonts w:ascii="Calibri" w:hAnsi="Calibri" w:cs="Calibri"/>
        </w:rPr>
        <w:t xml:space="preserve">Results are shown below. The EFA almost perfectly reproduced the factor structure expected for the questionnaire – this is a strong indication that the 9-factor extraction is the appropriate solution. Overall their measures of these 9 constructs worked very well to independently assess these 9 constructs. These are excellent results. </w:t>
      </w:r>
    </w:p>
    <w:p w14:paraId="0E012249" w14:textId="77777777" w:rsidR="00C14B00" w:rsidRDefault="00C14B00" w:rsidP="006862E3">
      <w:pPr>
        <w:rPr>
          <w:rFonts w:ascii="Calibri" w:hAnsi="Calibri" w:cs="Calibri"/>
        </w:rPr>
      </w:pPr>
    </w:p>
    <w:p w14:paraId="5C8CF41A" w14:textId="77777777" w:rsidR="001C0A6F" w:rsidRDefault="001C0A6F" w:rsidP="006862E3">
      <w:pPr>
        <w:rPr>
          <w:rFonts w:ascii="Calibri" w:hAnsi="Calibri" w:cs="Calibri"/>
        </w:rPr>
      </w:pPr>
      <w:r>
        <w:rPr>
          <w:rFonts w:ascii="Calibri" w:hAnsi="Calibri" w:cs="Calibri"/>
        </w:rPr>
        <w:t xml:space="preserve">Pattern Structure matrix on next page. </w:t>
      </w:r>
    </w:p>
    <w:p w14:paraId="267D8262" w14:textId="77777777" w:rsidR="00C14B00" w:rsidRDefault="00C14B00" w:rsidP="006862E3">
      <w:pPr>
        <w:rPr>
          <w:rFonts w:ascii="Calibri" w:hAnsi="Calibri" w:cs="Calibri"/>
        </w:rPr>
      </w:pPr>
    </w:p>
    <w:p w14:paraId="37FFA386" w14:textId="77777777" w:rsidR="00C14B00" w:rsidRDefault="00C14B00" w:rsidP="006862E3">
      <w:pPr>
        <w:rPr>
          <w:rFonts w:ascii="Calibri" w:hAnsi="Calibri" w:cs="Calibri"/>
        </w:rPr>
      </w:pPr>
    </w:p>
    <w:p w14:paraId="65310ED0" w14:textId="77777777" w:rsidR="00484CE0" w:rsidRDefault="00484CE0" w:rsidP="006862E3">
      <w:pPr>
        <w:rPr>
          <w:rFonts w:ascii="Calibri" w:hAnsi="Calibri" w:cs="Calibri"/>
        </w:rPr>
      </w:pPr>
    </w:p>
    <w:p w14:paraId="2612382D" w14:textId="77777777" w:rsidR="00484CE0" w:rsidRDefault="00F17D03" w:rsidP="006862E3">
      <w:pPr>
        <w:rPr>
          <w:rFonts w:ascii="Calibri" w:hAnsi="Calibri" w:cs="Calibri"/>
        </w:rPr>
      </w:pPr>
      <w:r>
        <w:rPr>
          <w:rFonts w:ascii="Calibri" w:hAnsi="Calibri" w:cs="Calibri"/>
          <w:noProof/>
        </w:rPr>
        <w:lastRenderedPageBreak/>
        <w:pict w14:anchorId="2675AD7D">
          <v:shape id="_x0000_i1060" type="#_x0000_t75" style="width:512.5pt;height:566pt;visibility:visible">
            <v:imagedata r:id="rId55" o:title=""/>
          </v:shape>
        </w:pict>
      </w:r>
    </w:p>
    <w:p w14:paraId="2401DE6E" w14:textId="77777777" w:rsidR="00C14B00" w:rsidRDefault="00C14B00" w:rsidP="006862E3">
      <w:pPr>
        <w:rPr>
          <w:rFonts w:ascii="Calibri" w:hAnsi="Calibri" w:cs="Calibri"/>
        </w:rPr>
      </w:pPr>
    </w:p>
    <w:p w14:paraId="76BEF1C2" w14:textId="77777777" w:rsidR="00C14B00" w:rsidRDefault="00C14B00" w:rsidP="006862E3">
      <w:pPr>
        <w:rPr>
          <w:rFonts w:ascii="Calibri" w:hAnsi="Calibri" w:cs="Calibri"/>
        </w:rPr>
      </w:pPr>
    </w:p>
    <w:p w14:paraId="48A5536F" w14:textId="5B465589" w:rsidR="00C14B00" w:rsidRDefault="00C14B00" w:rsidP="006862E3">
      <w:pPr>
        <w:rPr>
          <w:rFonts w:ascii="Calibri" w:hAnsi="Calibri" w:cs="Calibri"/>
        </w:rPr>
      </w:pPr>
    </w:p>
    <w:p w14:paraId="344C4BFA" w14:textId="77777777" w:rsidR="00D20D61" w:rsidRDefault="00D20D61" w:rsidP="006862E3">
      <w:pPr>
        <w:rPr>
          <w:rFonts w:ascii="Calibri" w:hAnsi="Calibri" w:cs="Calibri"/>
        </w:rPr>
      </w:pPr>
    </w:p>
    <w:p w14:paraId="097EA09F" w14:textId="77777777" w:rsidR="00C14B00" w:rsidRDefault="00C14B00" w:rsidP="006862E3">
      <w:pPr>
        <w:rPr>
          <w:rFonts w:ascii="Calibri" w:hAnsi="Calibri" w:cs="Calibri"/>
        </w:rPr>
      </w:pPr>
    </w:p>
    <w:p w14:paraId="59E49853" w14:textId="77777777" w:rsidR="00C14B00" w:rsidRDefault="00C14B00" w:rsidP="006862E3">
      <w:pPr>
        <w:rPr>
          <w:rFonts w:ascii="Calibri" w:hAnsi="Calibri" w:cs="Calibri"/>
        </w:rPr>
      </w:pPr>
    </w:p>
    <w:p w14:paraId="31B49A92" w14:textId="77777777" w:rsidR="00C14B00" w:rsidRDefault="00C14B00" w:rsidP="006862E3">
      <w:pPr>
        <w:rPr>
          <w:rFonts w:ascii="Calibri" w:hAnsi="Calibri" w:cs="Calibri"/>
        </w:rPr>
      </w:pPr>
    </w:p>
    <w:p w14:paraId="789A9486" w14:textId="77777777" w:rsidR="00C14B00" w:rsidRDefault="00C14B00" w:rsidP="006862E3">
      <w:pPr>
        <w:rPr>
          <w:rFonts w:ascii="Calibri" w:hAnsi="Calibri" w:cs="Calibri"/>
        </w:rPr>
      </w:pPr>
    </w:p>
    <w:p w14:paraId="5D40CF71" w14:textId="4C530E1F" w:rsidR="00F11026" w:rsidRDefault="000D6D42" w:rsidP="0085438D">
      <w:pPr>
        <w:rPr>
          <w:rFonts w:ascii="Calibri" w:hAnsi="Calibri" w:cs="Calibri"/>
          <w:b/>
        </w:rPr>
      </w:pPr>
      <w:r>
        <w:rPr>
          <w:rFonts w:ascii="Calibri" w:hAnsi="Calibri" w:cs="Calibri"/>
          <w:b/>
        </w:rPr>
        <w:lastRenderedPageBreak/>
        <w:t>9</w:t>
      </w:r>
      <w:r w:rsidR="00F11026">
        <w:rPr>
          <w:rFonts w:ascii="Calibri" w:hAnsi="Calibri" w:cs="Calibri"/>
          <w:b/>
        </w:rPr>
        <w:t>. Reading Factor Analysis Tables</w:t>
      </w:r>
    </w:p>
    <w:p w14:paraId="1A62F825" w14:textId="77777777" w:rsidR="00F11026" w:rsidRDefault="00F11026" w:rsidP="0085438D">
      <w:pPr>
        <w:rPr>
          <w:rFonts w:ascii="Calibri" w:hAnsi="Calibri" w:cs="Calibri"/>
        </w:rPr>
      </w:pPr>
    </w:p>
    <w:p w14:paraId="61D671F7" w14:textId="77777777" w:rsidR="00F11026" w:rsidRDefault="00F11026" w:rsidP="0085438D">
      <w:pPr>
        <w:rPr>
          <w:rFonts w:ascii="Calibri" w:hAnsi="Calibri" w:cs="Calibri"/>
        </w:rPr>
      </w:pPr>
      <w:r>
        <w:rPr>
          <w:rFonts w:ascii="Calibri" w:hAnsi="Calibri" w:cs="Calibri"/>
        </w:rPr>
        <w:t xml:space="preserve">How to select best items using EFA results. </w:t>
      </w:r>
    </w:p>
    <w:p w14:paraId="7ADEF85A" w14:textId="77777777" w:rsidR="00173C4B" w:rsidRDefault="00173C4B" w:rsidP="0085438D">
      <w:pPr>
        <w:rPr>
          <w:rFonts w:ascii="Calibri" w:hAnsi="Calibri" w:cs="Calibri"/>
        </w:rPr>
      </w:pPr>
    </w:p>
    <w:p w14:paraId="56EA9CEA" w14:textId="77777777" w:rsidR="00173C4B" w:rsidRDefault="00000000" w:rsidP="0085438D">
      <w:pPr>
        <w:rPr>
          <w:rFonts w:ascii="Calibri" w:hAnsi="Calibri" w:cs="Calibri"/>
        </w:rPr>
      </w:pPr>
      <w:hyperlink r:id="rId56" w:history="1">
        <w:r w:rsidR="00173C4B">
          <w:rPr>
            <w:rStyle w:val="Hyperlink"/>
            <w:rFonts w:ascii="Calibri" w:hAnsi="Calibri" w:cs="Calibri"/>
          </w:rPr>
          <w:t>http://www.bwgriffin.com/gsu/courses/edur9131/2018spr-content/12-factor-analysis/12-2004-Tschannen-principal-efficacy.pdf</w:t>
        </w:r>
      </w:hyperlink>
      <w:r w:rsidR="00173C4B">
        <w:rPr>
          <w:rFonts w:ascii="Calibri" w:hAnsi="Calibri" w:cs="Calibri"/>
        </w:rPr>
        <w:t xml:space="preserve"> </w:t>
      </w:r>
    </w:p>
    <w:p w14:paraId="01929F8B" w14:textId="77777777" w:rsidR="00173C4B" w:rsidRDefault="00173C4B" w:rsidP="0085438D">
      <w:pPr>
        <w:rPr>
          <w:rFonts w:ascii="Calibri" w:hAnsi="Calibri" w:cs="Calibri"/>
        </w:rPr>
      </w:pPr>
    </w:p>
    <w:p w14:paraId="70FF4580" w14:textId="77777777" w:rsidR="00F11026" w:rsidRDefault="00F17D03" w:rsidP="0085438D">
      <w:pPr>
        <w:rPr>
          <w:rFonts w:ascii="Calibri" w:hAnsi="Calibri" w:cs="Calibri"/>
        </w:rPr>
      </w:pPr>
      <w:r>
        <w:rPr>
          <w:rFonts w:ascii="Calibri" w:hAnsi="Calibri" w:cs="Calibri"/>
          <w:noProof/>
        </w:rPr>
        <w:pict w14:anchorId="0B8D51A1">
          <v:shape id="_x0000_i1061" type="#_x0000_t75" style="width:530.5pt;height:390pt;visibility:visible">
            <v:imagedata r:id="rId57" o:title=""/>
          </v:shape>
        </w:pict>
      </w:r>
    </w:p>
    <w:p w14:paraId="0C1A2D93" w14:textId="77777777" w:rsidR="00173C4B" w:rsidRDefault="00173C4B" w:rsidP="0085438D">
      <w:pPr>
        <w:rPr>
          <w:rFonts w:ascii="Calibri" w:hAnsi="Calibri" w:cs="Calibri"/>
        </w:rPr>
      </w:pPr>
    </w:p>
    <w:p w14:paraId="635318F9" w14:textId="77777777" w:rsidR="00EE35FD" w:rsidRDefault="00EE35FD" w:rsidP="0085438D">
      <w:pPr>
        <w:rPr>
          <w:rFonts w:ascii="Calibri" w:hAnsi="Calibri" w:cs="Calibri"/>
          <w:noProof/>
        </w:rPr>
      </w:pPr>
    </w:p>
    <w:p w14:paraId="05F1E79F" w14:textId="77777777" w:rsidR="00A83E7E" w:rsidRDefault="00A83E7E" w:rsidP="0085438D">
      <w:pPr>
        <w:rPr>
          <w:rFonts w:ascii="Calibri" w:hAnsi="Calibri" w:cs="Calibri"/>
          <w:noProof/>
        </w:rPr>
      </w:pPr>
    </w:p>
    <w:p w14:paraId="2C4F661A" w14:textId="77777777" w:rsidR="00A83E7E" w:rsidRDefault="00A83E7E" w:rsidP="0085438D">
      <w:pPr>
        <w:rPr>
          <w:rFonts w:ascii="Calibri" w:hAnsi="Calibri" w:cs="Calibri"/>
          <w:noProof/>
        </w:rPr>
      </w:pPr>
    </w:p>
    <w:p w14:paraId="7D0CB4C8" w14:textId="77777777" w:rsidR="00A83E7E" w:rsidRDefault="00A83E7E" w:rsidP="0085438D">
      <w:pPr>
        <w:rPr>
          <w:rFonts w:ascii="Calibri" w:hAnsi="Calibri" w:cs="Calibri"/>
          <w:noProof/>
        </w:rPr>
      </w:pPr>
    </w:p>
    <w:p w14:paraId="6B80457B" w14:textId="77777777" w:rsidR="00A83E7E" w:rsidRDefault="00A83E7E" w:rsidP="0085438D">
      <w:pPr>
        <w:rPr>
          <w:rFonts w:ascii="Calibri" w:hAnsi="Calibri" w:cs="Calibri"/>
          <w:noProof/>
        </w:rPr>
      </w:pPr>
    </w:p>
    <w:p w14:paraId="32F65E05" w14:textId="77777777" w:rsidR="00A83E7E" w:rsidRDefault="00A83E7E" w:rsidP="0085438D">
      <w:pPr>
        <w:rPr>
          <w:rFonts w:ascii="Calibri" w:hAnsi="Calibri" w:cs="Calibri"/>
          <w:noProof/>
        </w:rPr>
      </w:pPr>
    </w:p>
    <w:p w14:paraId="3081B3AB" w14:textId="77777777" w:rsidR="00A83E7E" w:rsidRDefault="00A83E7E" w:rsidP="0085438D">
      <w:pPr>
        <w:rPr>
          <w:rFonts w:ascii="Calibri" w:hAnsi="Calibri" w:cs="Calibri"/>
          <w:noProof/>
        </w:rPr>
      </w:pPr>
    </w:p>
    <w:p w14:paraId="7AD67664" w14:textId="77777777" w:rsidR="00A83E7E" w:rsidRDefault="00A83E7E" w:rsidP="0085438D">
      <w:pPr>
        <w:rPr>
          <w:rFonts w:ascii="Calibri" w:hAnsi="Calibri" w:cs="Calibri"/>
          <w:noProof/>
        </w:rPr>
      </w:pPr>
    </w:p>
    <w:p w14:paraId="1088E147" w14:textId="77777777" w:rsidR="00A83E7E" w:rsidRDefault="00A83E7E" w:rsidP="0085438D">
      <w:pPr>
        <w:rPr>
          <w:rFonts w:ascii="Calibri" w:hAnsi="Calibri" w:cs="Calibri"/>
          <w:noProof/>
        </w:rPr>
      </w:pPr>
    </w:p>
    <w:p w14:paraId="6E371983" w14:textId="77777777" w:rsidR="00A83E7E" w:rsidRDefault="00A83E7E" w:rsidP="0085438D">
      <w:pPr>
        <w:rPr>
          <w:rFonts w:ascii="Calibri" w:hAnsi="Calibri" w:cs="Calibri"/>
          <w:noProof/>
        </w:rPr>
      </w:pPr>
    </w:p>
    <w:p w14:paraId="52DAA3AF" w14:textId="77777777" w:rsidR="00A83E7E" w:rsidRDefault="00A83E7E" w:rsidP="0085438D">
      <w:pPr>
        <w:rPr>
          <w:rFonts w:ascii="Calibri" w:hAnsi="Calibri" w:cs="Calibri"/>
          <w:noProof/>
        </w:rPr>
      </w:pPr>
    </w:p>
    <w:p w14:paraId="28C65C66" w14:textId="77777777" w:rsidR="00A83E7E" w:rsidRDefault="00A83E7E" w:rsidP="0085438D">
      <w:pPr>
        <w:rPr>
          <w:rFonts w:ascii="Calibri" w:hAnsi="Calibri" w:cs="Calibri"/>
          <w:noProof/>
        </w:rPr>
      </w:pPr>
    </w:p>
    <w:p w14:paraId="5CD37724" w14:textId="77777777" w:rsidR="00A83E7E" w:rsidRDefault="00A83E7E" w:rsidP="0085438D">
      <w:pPr>
        <w:rPr>
          <w:rFonts w:ascii="Calibri" w:hAnsi="Calibri" w:cs="Calibri"/>
          <w:noProof/>
        </w:rPr>
      </w:pPr>
    </w:p>
    <w:p w14:paraId="378E81DC" w14:textId="77777777" w:rsidR="00A83E7E" w:rsidRDefault="00000000" w:rsidP="0085438D">
      <w:pPr>
        <w:rPr>
          <w:rFonts w:ascii="Calibri" w:hAnsi="Calibri" w:cs="Calibri"/>
          <w:noProof/>
        </w:rPr>
      </w:pPr>
      <w:hyperlink r:id="rId58" w:history="1">
        <w:r w:rsidR="00A83E7E">
          <w:rPr>
            <w:rStyle w:val="Hyperlink"/>
            <w:rFonts w:ascii="Calibri" w:hAnsi="Calibri" w:cs="Calibri"/>
            <w:noProof/>
          </w:rPr>
          <w:t>http://www.bwgriffin.com/gsu/courses/edur9131/2018spr-content/12-factor-analysis/12-2008-Thomas-science-selfefficacy.pdf</w:t>
        </w:r>
      </w:hyperlink>
    </w:p>
    <w:p w14:paraId="7118B055" w14:textId="77777777" w:rsidR="00A83E7E" w:rsidRDefault="00A83E7E" w:rsidP="0085438D">
      <w:pPr>
        <w:rPr>
          <w:rFonts w:ascii="Calibri" w:hAnsi="Calibri" w:cs="Calibri"/>
          <w:noProof/>
        </w:rPr>
      </w:pPr>
    </w:p>
    <w:p w14:paraId="5B319DCB" w14:textId="77777777" w:rsidR="00A83E7E" w:rsidRDefault="00F17D03" w:rsidP="0085438D">
      <w:pPr>
        <w:rPr>
          <w:rFonts w:ascii="Calibri" w:hAnsi="Calibri" w:cs="Calibri"/>
          <w:noProof/>
        </w:rPr>
      </w:pPr>
      <w:r>
        <w:rPr>
          <w:rFonts w:ascii="Calibri" w:hAnsi="Calibri" w:cs="Calibri"/>
          <w:noProof/>
        </w:rPr>
        <w:pict w14:anchorId="47815053">
          <v:shape id="_x0000_i1062" type="#_x0000_t75" style="width:494pt;height:564.5pt;visibility:visible">
            <v:imagedata r:id="rId59" o:title=""/>
          </v:shape>
        </w:pict>
      </w:r>
    </w:p>
    <w:p w14:paraId="482F718A" w14:textId="77777777" w:rsidR="00411E13" w:rsidRDefault="00411E13" w:rsidP="0085438D">
      <w:pPr>
        <w:rPr>
          <w:rFonts w:ascii="Calibri" w:hAnsi="Calibri" w:cs="Calibri"/>
          <w:noProof/>
        </w:rPr>
      </w:pPr>
    </w:p>
    <w:p w14:paraId="5F238589" w14:textId="77777777" w:rsidR="00411E13" w:rsidRDefault="00CC6480" w:rsidP="0085438D">
      <w:pPr>
        <w:rPr>
          <w:rFonts w:ascii="Calibri" w:hAnsi="Calibri" w:cs="Calibri"/>
          <w:noProof/>
        </w:rPr>
      </w:pPr>
      <w:r>
        <w:rPr>
          <w:rFonts w:ascii="Calibri" w:hAnsi="Calibri" w:cs="Calibri"/>
          <w:noProof/>
        </w:rPr>
        <w:t xml:space="preserve">Complete wording of items presented in the appendix. </w:t>
      </w:r>
    </w:p>
    <w:p w14:paraId="70C6C0C4" w14:textId="77777777" w:rsidR="00411E13" w:rsidRDefault="00411E13" w:rsidP="0085438D">
      <w:pPr>
        <w:rPr>
          <w:rFonts w:ascii="Calibri" w:hAnsi="Calibri" w:cs="Calibri"/>
          <w:noProof/>
        </w:rPr>
      </w:pPr>
    </w:p>
    <w:p w14:paraId="13DE23E7" w14:textId="77777777" w:rsidR="00411E13" w:rsidRDefault="00411E13" w:rsidP="0085438D">
      <w:pPr>
        <w:rPr>
          <w:rFonts w:ascii="Calibri" w:hAnsi="Calibri" w:cs="Calibri"/>
          <w:noProof/>
        </w:rPr>
      </w:pPr>
    </w:p>
    <w:p w14:paraId="3B86AED7" w14:textId="77777777" w:rsidR="00EE35FD" w:rsidRDefault="00EE35FD" w:rsidP="0085438D">
      <w:pPr>
        <w:rPr>
          <w:rFonts w:ascii="Calibri" w:hAnsi="Calibri" w:cs="Calibri"/>
          <w:b/>
          <w:noProof/>
        </w:rPr>
      </w:pPr>
      <w:r>
        <w:rPr>
          <w:rFonts w:ascii="Calibri" w:hAnsi="Calibri" w:cs="Calibri"/>
          <w:b/>
          <w:noProof/>
        </w:rPr>
        <w:lastRenderedPageBreak/>
        <w:t>8. Sample Size for EFA</w:t>
      </w:r>
    </w:p>
    <w:p w14:paraId="38EE4EB0" w14:textId="77777777" w:rsidR="003A24CA" w:rsidRDefault="003A24CA" w:rsidP="0085438D">
      <w:pPr>
        <w:rPr>
          <w:rFonts w:ascii="Calibri" w:hAnsi="Calibri" w:cs="Calibri"/>
          <w:noProof/>
        </w:rPr>
      </w:pPr>
    </w:p>
    <w:p w14:paraId="294D94F3" w14:textId="77777777" w:rsidR="003A24CA" w:rsidRDefault="003A24CA" w:rsidP="0085438D">
      <w:pPr>
        <w:rPr>
          <w:rFonts w:ascii="Calibri" w:hAnsi="Calibri" w:cs="Calibri"/>
          <w:noProof/>
        </w:rPr>
      </w:pPr>
      <w:r>
        <w:rPr>
          <w:rFonts w:ascii="Calibri" w:hAnsi="Calibri" w:cs="Calibri"/>
          <w:noProof/>
        </w:rPr>
        <w:t xml:space="preserve">See Costello and Osborne (2005) for discussion of sample size. </w:t>
      </w:r>
    </w:p>
    <w:p w14:paraId="2057EE0B" w14:textId="77777777" w:rsidR="0085438D" w:rsidRDefault="0085438D" w:rsidP="00847D51">
      <w:pPr>
        <w:rPr>
          <w:rFonts w:ascii="Calibri" w:hAnsi="Calibri" w:cs="Calibri"/>
        </w:rPr>
      </w:pPr>
    </w:p>
    <w:p w14:paraId="6853E593" w14:textId="77777777" w:rsidR="00847D51" w:rsidRDefault="00EE35FD" w:rsidP="00847D51">
      <w:pPr>
        <w:rPr>
          <w:rFonts w:ascii="Calibri" w:hAnsi="Calibri" w:cs="Calibri"/>
        </w:rPr>
      </w:pPr>
      <w:r>
        <w:rPr>
          <w:rFonts w:ascii="Calibri" w:hAnsi="Calibri" w:cs="Calibri"/>
          <w:highlight w:val="yellow"/>
        </w:rPr>
        <w:t>to be added</w:t>
      </w:r>
    </w:p>
    <w:p w14:paraId="759B207A" w14:textId="77777777" w:rsidR="008712BE" w:rsidRDefault="00F17D03" w:rsidP="00847D51">
      <w:pPr>
        <w:rPr>
          <w:rFonts w:ascii="Calibri" w:hAnsi="Calibri" w:cs="Calibri"/>
        </w:rPr>
      </w:pPr>
      <w:r>
        <w:rPr>
          <w:rFonts w:ascii="Calibri" w:hAnsi="Calibri" w:cs="Calibri"/>
          <w:noProof/>
        </w:rPr>
        <w:pict w14:anchorId="46F35AE4">
          <v:shape id="_x0000_i1063" type="#_x0000_t75" style="width:540pt;height:234.5pt;visibility:visible">
            <v:imagedata r:id="rId60" o:title=""/>
          </v:shape>
        </w:pict>
      </w:r>
    </w:p>
    <w:p w14:paraId="5B39CD9F" w14:textId="77777777" w:rsidR="008712BE" w:rsidRDefault="008712BE" w:rsidP="00847D51">
      <w:pPr>
        <w:rPr>
          <w:rFonts w:ascii="Calibri" w:hAnsi="Calibri" w:cs="Calibri"/>
        </w:rPr>
      </w:pPr>
    </w:p>
    <w:p w14:paraId="7F5B08A0" w14:textId="77777777" w:rsidR="00847D51" w:rsidRDefault="00847D51" w:rsidP="00847D51">
      <w:pPr>
        <w:rPr>
          <w:rFonts w:ascii="Calibri" w:hAnsi="Calibri" w:cs="Calibri"/>
          <w:b/>
        </w:rPr>
      </w:pPr>
      <w:r>
        <w:rPr>
          <w:rFonts w:ascii="Calibri" w:hAnsi="Calibri" w:cs="Calibri"/>
          <w:b/>
        </w:rPr>
        <w:t>References</w:t>
      </w:r>
    </w:p>
    <w:p w14:paraId="6266CDA5" w14:textId="77777777" w:rsidR="00D073B1" w:rsidRDefault="00D073B1" w:rsidP="00847D51">
      <w:pPr>
        <w:rPr>
          <w:rFonts w:ascii="Calibri" w:hAnsi="Calibri" w:cs="Calibri"/>
        </w:rPr>
      </w:pPr>
    </w:p>
    <w:p w14:paraId="1CEC25F5" w14:textId="77777777" w:rsidR="00D073B1" w:rsidRDefault="00D073B1" w:rsidP="00847D51">
      <w:pPr>
        <w:rPr>
          <w:rFonts w:ascii="Calibri" w:hAnsi="Calibri" w:cs="Calibri"/>
        </w:rPr>
      </w:pPr>
      <w:proofErr w:type="spellStart"/>
      <w:r>
        <w:rPr>
          <w:rFonts w:ascii="Calibri" w:hAnsi="Calibri" w:cs="Calibri"/>
        </w:rPr>
        <w:t>Coltman</w:t>
      </w:r>
      <w:proofErr w:type="spellEnd"/>
      <w:r>
        <w:rPr>
          <w:rFonts w:ascii="Calibri" w:hAnsi="Calibri" w:cs="Calibri"/>
        </w:rPr>
        <w:t xml:space="preserve">, T., </w:t>
      </w:r>
      <w:proofErr w:type="spellStart"/>
      <w:r>
        <w:rPr>
          <w:rFonts w:ascii="Calibri" w:hAnsi="Calibri" w:cs="Calibri"/>
        </w:rPr>
        <w:t>Devinney</w:t>
      </w:r>
      <w:proofErr w:type="spellEnd"/>
      <w:r>
        <w:rPr>
          <w:rFonts w:ascii="Calibri" w:hAnsi="Calibri" w:cs="Calibri"/>
        </w:rPr>
        <w:t xml:space="preserve">, T.M., Midgley, D.F., &amp; </w:t>
      </w:r>
      <w:proofErr w:type="spellStart"/>
      <w:r>
        <w:rPr>
          <w:rFonts w:ascii="Calibri" w:hAnsi="Calibri" w:cs="Calibri"/>
        </w:rPr>
        <w:t>Venaik</w:t>
      </w:r>
      <w:proofErr w:type="spellEnd"/>
      <w:r>
        <w:rPr>
          <w:rFonts w:ascii="Calibri" w:hAnsi="Calibri" w:cs="Calibri"/>
        </w:rPr>
        <w:t>, S. (2008). Formative versus reflective measurement models: Two applications of formative measurement. Journal of Business Research, 61, 1250-1262,</w:t>
      </w:r>
    </w:p>
    <w:p w14:paraId="2A78FAE0" w14:textId="36120A4D" w:rsidR="00847D51" w:rsidRDefault="00847D51" w:rsidP="00847D51">
      <w:pPr>
        <w:rPr>
          <w:rFonts w:ascii="Calibri" w:hAnsi="Calibri" w:cs="Calibri"/>
        </w:rPr>
      </w:pPr>
    </w:p>
    <w:p w14:paraId="5B743503" w14:textId="77777777" w:rsidR="00495355" w:rsidRDefault="00495355" w:rsidP="00495355">
      <w:pPr>
        <w:rPr>
          <w:rFonts w:ascii="Calibri" w:hAnsi="Calibri" w:cs="Calibri"/>
        </w:rPr>
      </w:pPr>
      <w:r>
        <w:rPr>
          <w:rFonts w:ascii="Calibri" w:hAnsi="Calibri" w:cs="Calibri"/>
        </w:rPr>
        <w:t>Costello, Anna B. &amp; Jason Osborne (2005). Best practices in exploratory factor analysis: four</w:t>
      </w:r>
    </w:p>
    <w:p w14:paraId="142298DF" w14:textId="77777777" w:rsidR="00495355" w:rsidRDefault="00495355" w:rsidP="00495355">
      <w:pPr>
        <w:rPr>
          <w:rFonts w:ascii="Calibri" w:hAnsi="Calibri" w:cs="Calibri"/>
        </w:rPr>
      </w:pPr>
      <w:r>
        <w:rPr>
          <w:rFonts w:ascii="Calibri" w:hAnsi="Calibri" w:cs="Calibri"/>
        </w:rPr>
        <w:t>recommendations for getting the most from your analysis. Practical Assessment Research &amp; Evaluation, 10(7).</w:t>
      </w:r>
    </w:p>
    <w:p w14:paraId="0E4F6241" w14:textId="77777777" w:rsidR="00495355" w:rsidRDefault="00495355" w:rsidP="00495355">
      <w:pPr>
        <w:rPr>
          <w:rFonts w:ascii="Calibri" w:hAnsi="Calibri" w:cs="Calibri"/>
        </w:rPr>
      </w:pPr>
      <w:r>
        <w:rPr>
          <w:rFonts w:ascii="Calibri" w:hAnsi="Calibri" w:cs="Calibri"/>
        </w:rPr>
        <w:t xml:space="preserve">Available online: </w:t>
      </w:r>
      <w:hyperlink r:id="rId61" w:history="1">
        <w:r>
          <w:rPr>
            <w:rStyle w:val="Hyperlink"/>
            <w:rFonts w:ascii="Calibri" w:hAnsi="Calibri" w:cs="Calibri"/>
          </w:rPr>
          <w:t>http://pareonline.net/getvn.asp?v=10&amp;n=7</w:t>
        </w:r>
      </w:hyperlink>
      <w:r>
        <w:rPr>
          <w:rFonts w:ascii="Calibri" w:hAnsi="Calibri" w:cs="Calibri"/>
        </w:rPr>
        <w:t xml:space="preserve"> </w:t>
      </w:r>
    </w:p>
    <w:p w14:paraId="49123B27" w14:textId="77777777" w:rsidR="00495355" w:rsidRDefault="00495355" w:rsidP="00847D51">
      <w:pPr>
        <w:rPr>
          <w:rFonts w:ascii="Calibri" w:hAnsi="Calibri" w:cs="Calibri"/>
        </w:rPr>
      </w:pPr>
    </w:p>
    <w:p w14:paraId="7E3D392A" w14:textId="77777777" w:rsidR="00847D51" w:rsidRDefault="008712BE" w:rsidP="00847D51">
      <w:pPr>
        <w:rPr>
          <w:rFonts w:ascii="Calibri" w:hAnsi="Calibri" w:cs="Calibri"/>
        </w:rPr>
      </w:pPr>
      <w:r>
        <w:rPr>
          <w:rFonts w:ascii="Calibri" w:hAnsi="Calibri" w:cs="Calibri"/>
        </w:rPr>
        <w:t xml:space="preserve">Floyd, F. &amp; </w:t>
      </w:r>
      <w:proofErr w:type="spellStart"/>
      <w:r>
        <w:rPr>
          <w:rFonts w:ascii="Calibri" w:hAnsi="Calibri" w:cs="Calibri"/>
        </w:rPr>
        <w:t>Widaman</w:t>
      </w:r>
      <w:proofErr w:type="spellEnd"/>
      <w:r>
        <w:rPr>
          <w:rFonts w:ascii="Calibri" w:hAnsi="Calibri" w:cs="Calibri"/>
        </w:rPr>
        <w:t>, K.F. (1995). Factor analysis in the development and refinement of clinical assessment instruments. Psychological Assessment, 3, 286-299.</w:t>
      </w:r>
    </w:p>
    <w:p w14:paraId="0DC6FFA4" w14:textId="77777777" w:rsidR="00403D16" w:rsidRDefault="00403D16" w:rsidP="00847D51">
      <w:pPr>
        <w:rPr>
          <w:rFonts w:ascii="Calibri" w:hAnsi="Calibri" w:cs="Calibri"/>
        </w:rPr>
      </w:pPr>
    </w:p>
    <w:p w14:paraId="2649E1F7" w14:textId="77777777" w:rsidR="00403D16" w:rsidRDefault="00403D16" w:rsidP="00847D51">
      <w:pPr>
        <w:rPr>
          <w:rFonts w:ascii="Calibri" w:hAnsi="Calibri" w:cs="Calibri"/>
        </w:rPr>
      </w:pPr>
      <w:r>
        <w:rPr>
          <w:rFonts w:ascii="Calibri" w:hAnsi="Calibri" w:cs="Calibri"/>
        </w:rPr>
        <w:t xml:space="preserve">Karen, (2018). “The Fundamental Difference Between Principal Component Analysis and Factor Analysis.” Retried 13 April 2018 from: </w:t>
      </w:r>
      <w:hyperlink r:id="rId62" w:history="1">
        <w:r w:rsidR="00FC47EE">
          <w:rPr>
            <w:rStyle w:val="Hyperlink"/>
            <w:rFonts w:ascii="Calibri" w:hAnsi="Calibri" w:cs="Calibri"/>
          </w:rPr>
          <w:t>https://www.theanalysisfactor.com/the-fundamental-difference-between-principal-component-analysis-and-factor-analysis/</w:t>
        </w:r>
      </w:hyperlink>
      <w:r>
        <w:rPr>
          <w:rFonts w:ascii="Calibri" w:hAnsi="Calibri" w:cs="Calibri"/>
        </w:rPr>
        <w:t xml:space="preserve"> </w:t>
      </w:r>
    </w:p>
    <w:p w14:paraId="26D50625" w14:textId="55598917" w:rsidR="00495355" w:rsidRDefault="00495355" w:rsidP="00FC47EE">
      <w:pPr>
        <w:rPr>
          <w:rFonts w:ascii="Calibri" w:hAnsi="Calibri" w:cs="Calibri"/>
        </w:rPr>
      </w:pPr>
    </w:p>
    <w:p w14:paraId="66ED146A" w14:textId="7E942548" w:rsidR="00495355" w:rsidRDefault="00495355" w:rsidP="00FC47EE">
      <w:pPr>
        <w:rPr>
          <w:rFonts w:ascii="Calibri" w:hAnsi="Calibri" w:cs="Calibri"/>
          <w:color w:val="222222"/>
          <w:shd w:val="clear" w:color="auto" w:fill="FFFFFF"/>
        </w:rPr>
      </w:pPr>
      <w:proofErr w:type="spellStart"/>
      <w:r>
        <w:rPr>
          <w:rFonts w:ascii="Calibri" w:hAnsi="Calibri" w:cs="Calibri"/>
          <w:color w:val="222222"/>
          <w:shd w:val="clear" w:color="auto" w:fill="FFFFFF"/>
        </w:rPr>
        <w:t>Udris</w:t>
      </w:r>
      <w:proofErr w:type="spellEnd"/>
      <w:r>
        <w:rPr>
          <w:rFonts w:ascii="Calibri" w:hAnsi="Calibri" w:cs="Calibri"/>
          <w:color w:val="222222"/>
          <w:shd w:val="clear" w:color="auto" w:fill="FFFFFF"/>
        </w:rPr>
        <w:t>, R. (2014). Cyberbullying among high school students in Japan: Development and validation of the Online Disinhibition Scale. </w:t>
      </w:r>
      <w:r>
        <w:rPr>
          <w:rFonts w:ascii="Calibri" w:hAnsi="Calibri" w:cs="Calibri"/>
          <w:i/>
          <w:iCs/>
          <w:color w:val="222222"/>
          <w:shd w:val="clear" w:color="auto" w:fill="FFFFFF"/>
        </w:rPr>
        <w:t>Computers in Human Behavior</w:t>
      </w:r>
      <w:r>
        <w:rPr>
          <w:rFonts w:ascii="Calibri" w:hAnsi="Calibri" w:cs="Calibri"/>
          <w:color w:val="222222"/>
          <w:shd w:val="clear" w:color="auto" w:fill="FFFFFF"/>
        </w:rPr>
        <w:t>, </w:t>
      </w:r>
      <w:r>
        <w:rPr>
          <w:rFonts w:ascii="Calibri" w:hAnsi="Calibri" w:cs="Calibri"/>
          <w:i/>
          <w:iCs/>
          <w:color w:val="222222"/>
          <w:shd w:val="clear" w:color="auto" w:fill="FFFFFF"/>
        </w:rPr>
        <w:t>41</w:t>
      </w:r>
      <w:r>
        <w:rPr>
          <w:rFonts w:ascii="Calibri" w:hAnsi="Calibri" w:cs="Calibri"/>
          <w:color w:val="222222"/>
          <w:shd w:val="clear" w:color="auto" w:fill="FFFFFF"/>
        </w:rPr>
        <w:t>, 253-261.</w:t>
      </w:r>
    </w:p>
    <w:p w14:paraId="146736F1" w14:textId="56B371B9" w:rsidR="00495355" w:rsidRDefault="00495355" w:rsidP="00FC47EE">
      <w:pPr>
        <w:rPr>
          <w:rFonts w:ascii="Calibri" w:hAnsi="Calibri" w:cs="Calibri"/>
          <w:color w:val="222222"/>
          <w:shd w:val="clear" w:color="auto" w:fill="FFFFFF"/>
        </w:rPr>
      </w:pPr>
    </w:p>
    <w:p w14:paraId="3D1EAC8F" w14:textId="3A10D08D" w:rsidR="00495355" w:rsidRDefault="00495355" w:rsidP="00FC47EE">
      <w:pPr>
        <w:rPr>
          <w:rFonts w:ascii="Calibri" w:hAnsi="Calibri" w:cs="Calibri"/>
        </w:rPr>
      </w:pPr>
      <w:proofErr w:type="spellStart"/>
      <w:r>
        <w:rPr>
          <w:rFonts w:ascii="Calibri" w:hAnsi="Calibri" w:cs="Calibri"/>
          <w:color w:val="222222"/>
          <w:shd w:val="clear" w:color="auto" w:fill="FFFFFF"/>
        </w:rPr>
        <w:t>Udris</w:t>
      </w:r>
      <w:proofErr w:type="spellEnd"/>
      <w:r>
        <w:rPr>
          <w:rFonts w:ascii="Calibri" w:hAnsi="Calibri" w:cs="Calibri"/>
          <w:color w:val="222222"/>
          <w:shd w:val="clear" w:color="auto" w:fill="FFFFFF"/>
        </w:rPr>
        <w:t>, R. (2017). Psychological and social factors as predictors of online and offline deviant behavior among Japanese adolescents. </w:t>
      </w:r>
      <w:r>
        <w:rPr>
          <w:rFonts w:ascii="Calibri" w:hAnsi="Calibri" w:cs="Calibri"/>
          <w:i/>
          <w:iCs/>
          <w:color w:val="222222"/>
          <w:shd w:val="clear" w:color="auto" w:fill="FFFFFF"/>
        </w:rPr>
        <w:t>Deviant behavior</w:t>
      </w:r>
      <w:r>
        <w:rPr>
          <w:rFonts w:ascii="Calibri" w:hAnsi="Calibri" w:cs="Calibri"/>
          <w:color w:val="222222"/>
          <w:shd w:val="clear" w:color="auto" w:fill="FFFFFF"/>
        </w:rPr>
        <w:t>, </w:t>
      </w:r>
      <w:r>
        <w:rPr>
          <w:rFonts w:ascii="Calibri" w:hAnsi="Calibri" w:cs="Calibri"/>
          <w:i/>
          <w:iCs/>
          <w:color w:val="222222"/>
          <w:shd w:val="clear" w:color="auto" w:fill="FFFFFF"/>
        </w:rPr>
        <w:t>38</w:t>
      </w:r>
      <w:r>
        <w:rPr>
          <w:rFonts w:ascii="Calibri" w:hAnsi="Calibri" w:cs="Calibri"/>
          <w:color w:val="222222"/>
          <w:shd w:val="clear" w:color="auto" w:fill="FFFFFF"/>
        </w:rPr>
        <w:t>(7), 792-809.</w:t>
      </w:r>
    </w:p>
    <w:sectPr w:rsidR="00495355" w:rsidSect="00847D51">
      <w:headerReference w:type="default" r:id="rId63"/>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DB8477" w14:textId="77777777" w:rsidR="00B57EF6" w:rsidRDefault="00B57EF6" w:rsidP="003F1282">
      <w:r>
        <w:separator/>
      </w:r>
    </w:p>
  </w:endnote>
  <w:endnote w:type="continuationSeparator" w:id="0">
    <w:p w14:paraId="7C365F12" w14:textId="77777777" w:rsidR="00B57EF6" w:rsidRDefault="00B57EF6" w:rsidP="003F12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4F93A7" w14:textId="77777777" w:rsidR="00B57EF6" w:rsidRDefault="00B57EF6" w:rsidP="003F1282">
      <w:r>
        <w:separator/>
      </w:r>
    </w:p>
  </w:footnote>
  <w:footnote w:type="continuationSeparator" w:id="0">
    <w:p w14:paraId="24FAD4BA" w14:textId="77777777" w:rsidR="00B57EF6" w:rsidRDefault="00B57EF6" w:rsidP="003F128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630FAB" w14:textId="77777777" w:rsidR="00E11186" w:rsidRDefault="00E11186" w:rsidP="00E11186">
    <w:pPr>
      <w:pStyle w:val="Calibri11"/>
    </w:pPr>
    <w:r>
      <w:fldChar w:fldCharType="begin"/>
    </w:r>
    <w:r>
      <w:instrText xml:space="preserve"> PAGE   \* MERGEFORMAT </w:instrText>
    </w:r>
    <w:r>
      <w:fldChar w:fldCharType="separate"/>
    </w:r>
    <w:r w:rsidR="00641656">
      <w:t>22</w:t>
    </w:r>
    <w:r>
      <w:fldChar w:fldCharType="end"/>
    </w:r>
  </w:p>
  <w:p w14:paraId="275CECE3" w14:textId="77777777" w:rsidR="00E11186" w:rsidRDefault="00E1118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D213D8"/>
    <w:multiLevelType w:val="hybridMultilevel"/>
    <w:tmpl w:val="15FCB06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30E040FD"/>
    <w:multiLevelType w:val="hybridMultilevel"/>
    <w:tmpl w:val="E57A218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57397845"/>
    <w:multiLevelType w:val="hybridMultilevel"/>
    <w:tmpl w:val="728241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EAA5B02"/>
    <w:multiLevelType w:val="hybridMultilevel"/>
    <w:tmpl w:val="61161FB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62830512"/>
    <w:multiLevelType w:val="hybridMultilevel"/>
    <w:tmpl w:val="60BEDC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68676F9"/>
    <w:multiLevelType w:val="hybridMultilevel"/>
    <w:tmpl w:val="EA24138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737B0EB8"/>
    <w:multiLevelType w:val="hybridMultilevel"/>
    <w:tmpl w:val="989C20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98486968">
    <w:abstractNumId w:val="1"/>
  </w:num>
  <w:num w:numId="2" w16cid:durableId="1634291597">
    <w:abstractNumId w:val="5"/>
  </w:num>
  <w:num w:numId="3" w16cid:durableId="270279287">
    <w:abstractNumId w:val="4"/>
  </w:num>
  <w:num w:numId="4" w16cid:durableId="1751581015">
    <w:abstractNumId w:val="3"/>
  </w:num>
  <w:num w:numId="5" w16cid:durableId="175274190">
    <w:abstractNumId w:val="0"/>
  </w:num>
  <w:num w:numId="6" w16cid:durableId="958684005">
    <w:abstractNumId w:val="6"/>
  </w:num>
  <w:num w:numId="7" w16cid:durableId="196445459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527F9C"/>
    <w:rsid w:val="00003CD4"/>
    <w:rsid w:val="00004118"/>
    <w:rsid w:val="0000473F"/>
    <w:rsid w:val="000048B7"/>
    <w:rsid w:val="00010BE2"/>
    <w:rsid w:val="00011D98"/>
    <w:rsid w:val="00015170"/>
    <w:rsid w:val="00015508"/>
    <w:rsid w:val="00016609"/>
    <w:rsid w:val="00022C83"/>
    <w:rsid w:val="00023A89"/>
    <w:rsid w:val="00030751"/>
    <w:rsid w:val="000307EB"/>
    <w:rsid w:val="00034C45"/>
    <w:rsid w:val="0003750C"/>
    <w:rsid w:val="00042474"/>
    <w:rsid w:val="00047FE3"/>
    <w:rsid w:val="00052120"/>
    <w:rsid w:val="00053C9E"/>
    <w:rsid w:val="00054F35"/>
    <w:rsid w:val="000573E4"/>
    <w:rsid w:val="00065527"/>
    <w:rsid w:val="00065A40"/>
    <w:rsid w:val="00067F5E"/>
    <w:rsid w:val="0007005D"/>
    <w:rsid w:val="0007157B"/>
    <w:rsid w:val="00071A35"/>
    <w:rsid w:val="00073B44"/>
    <w:rsid w:val="00076385"/>
    <w:rsid w:val="00076CB6"/>
    <w:rsid w:val="00082AF7"/>
    <w:rsid w:val="000839C7"/>
    <w:rsid w:val="00083F15"/>
    <w:rsid w:val="0008660C"/>
    <w:rsid w:val="000946F0"/>
    <w:rsid w:val="00095C70"/>
    <w:rsid w:val="000A0760"/>
    <w:rsid w:val="000A6E87"/>
    <w:rsid w:val="000B27D0"/>
    <w:rsid w:val="000B3262"/>
    <w:rsid w:val="000C3413"/>
    <w:rsid w:val="000C4FEB"/>
    <w:rsid w:val="000C63E8"/>
    <w:rsid w:val="000D074C"/>
    <w:rsid w:val="000D3E7D"/>
    <w:rsid w:val="000D6D42"/>
    <w:rsid w:val="000E392A"/>
    <w:rsid w:val="000E476A"/>
    <w:rsid w:val="000E74C1"/>
    <w:rsid w:val="000F1B6B"/>
    <w:rsid w:val="000F217C"/>
    <w:rsid w:val="000F3B16"/>
    <w:rsid w:val="00101CAB"/>
    <w:rsid w:val="00102E45"/>
    <w:rsid w:val="00103752"/>
    <w:rsid w:val="0011019E"/>
    <w:rsid w:val="001120B0"/>
    <w:rsid w:val="00113EEA"/>
    <w:rsid w:val="001151CB"/>
    <w:rsid w:val="00117466"/>
    <w:rsid w:val="00120327"/>
    <w:rsid w:val="00121636"/>
    <w:rsid w:val="00121AF3"/>
    <w:rsid w:val="0012251A"/>
    <w:rsid w:val="0012504F"/>
    <w:rsid w:val="001268FD"/>
    <w:rsid w:val="00130F74"/>
    <w:rsid w:val="001331EB"/>
    <w:rsid w:val="001339AA"/>
    <w:rsid w:val="001342F0"/>
    <w:rsid w:val="00135A7D"/>
    <w:rsid w:val="00140EC2"/>
    <w:rsid w:val="00145C9B"/>
    <w:rsid w:val="00150253"/>
    <w:rsid w:val="00150D3D"/>
    <w:rsid w:val="001524D0"/>
    <w:rsid w:val="00156133"/>
    <w:rsid w:val="001610D5"/>
    <w:rsid w:val="00173C4B"/>
    <w:rsid w:val="0017564B"/>
    <w:rsid w:val="00175F27"/>
    <w:rsid w:val="00176436"/>
    <w:rsid w:val="001834DA"/>
    <w:rsid w:val="001870A3"/>
    <w:rsid w:val="00190D9D"/>
    <w:rsid w:val="001912D8"/>
    <w:rsid w:val="001914A8"/>
    <w:rsid w:val="00197825"/>
    <w:rsid w:val="001A5BA4"/>
    <w:rsid w:val="001B293A"/>
    <w:rsid w:val="001B4B4B"/>
    <w:rsid w:val="001B65D4"/>
    <w:rsid w:val="001C0A6F"/>
    <w:rsid w:val="001C5A43"/>
    <w:rsid w:val="001E2909"/>
    <w:rsid w:val="001E3AC7"/>
    <w:rsid w:val="001F4345"/>
    <w:rsid w:val="001F457A"/>
    <w:rsid w:val="001F4F7F"/>
    <w:rsid w:val="001F66D1"/>
    <w:rsid w:val="00202BEC"/>
    <w:rsid w:val="0020485B"/>
    <w:rsid w:val="0020548A"/>
    <w:rsid w:val="002058C1"/>
    <w:rsid w:val="00211C98"/>
    <w:rsid w:val="002120C5"/>
    <w:rsid w:val="002123DD"/>
    <w:rsid w:val="002128C9"/>
    <w:rsid w:val="00213627"/>
    <w:rsid w:val="002268C5"/>
    <w:rsid w:val="00230275"/>
    <w:rsid w:val="00232904"/>
    <w:rsid w:val="00232B4E"/>
    <w:rsid w:val="0023369D"/>
    <w:rsid w:val="0023515D"/>
    <w:rsid w:val="00240727"/>
    <w:rsid w:val="00243CDA"/>
    <w:rsid w:val="00244009"/>
    <w:rsid w:val="0024459D"/>
    <w:rsid w:val="00245130"/>
    <w:rsid w:val="00252234"/>
    <w:rsid w:val="00252770"/>
    <w:rsid w:val="00252F22"/>
    <w:rsid w:val="0025577C"/>
    <w:rsid w:val="002557D2"/>
    <w:rsid w:val="00266153"/>
    <w:rsid w:val="00266274"/>
    <w:rsid w:val="00270960"/>
    <w:rsid w:val="0027491A"/>
    <w:rsid w:val="00282488"/>
    <w:rsid w:val="002838F6"/>
    <w:rsid w:val="00283BD5"/>
    <w:rsid w:val="002934CC"/>
    <w:rsid w:val="002936EB"/>
    <w:rsid w:val="00297F56"/>
    <w:rsid w:val="002A0D00"/>
    <w:rsid w:val="002A145B"/>
    <w:rsid w:val="002A26B4"/>
    <w:rsid w:val="002A2D3A"/>
    <w:rsid w:val="002A4ADE"/>
    <w:rsid w:val="002A687D"/>
    <w:rsid w:val="002A7C27"/>
    <w:rsid w:val="002B368E"/>
    <w:rsid w:val="002B62D8"/>
    <w:rsid w:val="002C5978"/>
    <w:rsid w:val="002D0857"/>
    <w:rsid w:val="002D43CE"/>
    <w:rsid w:val="002D6147"/>
    <w:rsid w:val="002F17B3"/>
    <w:rsid w:val="002F1F9B"/>
    <w:rsid w:val="002F2525"/>
    <w:rsid w:val="002F30FC"/>
    <w:rsid w:val="002F3A0D"/>
    <w:rsid w:val="002F57BC"/>
    <w:rsid w:val="002F57D1"/>
    <w:rsid w:val="002F7530"/>
    <w:rsid w:val="00302BD5"/>
    <w:rsid w:val="00304F8B"/>
    <w:rsid w:val="003064AA"/>
    <w:rsid w:val="00307128"/>
    <w:rsid w:val="00307A3D"/>
    <w:rsid w:val="0031375A"/>
    <w:rsid w:val="0031468E"/>
    <w:rsid w:val="00314E11"/>
    <w:rsid w:val="00320F3D"/>
    <w:rsid w:val="00322A71"/>
    <w:rsid w:val="003242E6"/>
    <w:rsid w:val="0033259C"/>
    <w:rsid w:val="0033348B"/>
    <w:rsid w:val="003349DE"/>
    <w:rsid w:val="003357D9"/>
    <w:rsid w:val="00336879"/>
    <w:rsid w:val="00337FE9"/>
    <w:rsid w:val="003468DE"/>
    <w:rsid w:val="003472AE"/>
    <w:rsid w:val="00355582"/>
    <w:rsid w:val="00355D7B"/>
    <w:rsid w:val="003566ED"/>
    <w:rsid w:val="00360CD8"/>
    <w:rsid w:val="0036172B"/>
    <w:rsid w:val="0036366D"/>
    <w:rsid w:val="00371A5B"/>
    <w:rsid w:val="00371C75"/>
    <w:rsid w:val="00372D15"/>
    <w:rsid w:val="0037575E"/>
    <w:rsid w:val="00375E27"/>
    <w:rsid w:val="00380D9E"/>
    <w:rsid w:val="003858D0"/>
    <w:rsid w:val="00387693"/>
    <w:rsid w:val="00393AEE"/>
    <w:rsid w:val="00394736"/>
    <w:rsid w:val="003954CB"/>
    <w:rsid w:val="00395E78"/>
    <w:rsid w:val="003A24CA"/>
    <w:rsid w:val="003A3828"/>
    <w:rsid w:val="003A49C6"/>
    <w:rsid w:val="003A54E3"/>
    <w:rsid w:val="003A7A5D"/>
    <w:rsid w:val="003B03CA"/>
    <w:rsid w:val="003B2638"/>
    <w:rsid w:val="003B2957"/>
    <w:rsid w:val="003D47B9"/>
    <w:rsid w:val="003E0B86"/>
    <w:rsid w:val="003E30F6"/>
    <w:rsid w:val="003E4AE2"/>
    <w:rsid w:val="003E7B75"/>
    <w:rsid w:val="003E7DA8"/>
    <w:rsid w:val="003F1282"/>
    <w:rsid w:val="004005A9"/>
    <w:rsid w:val="00403D16"/>
    <w:rsid w:val="004069F2"/>
    <w:rsid w:val="0041188B"/>
    <w:rsid w:val="00411E13"/>
    <w:rsid w:val="0041581B"/>
    <w:rsid w:val="00417FDD"/>
    <w:rsid w:val="0042287A"/>
    <w:rsid w:val="004262CD"/>
    <w:rsid w:val="00427D23"/>
    <w:rsid w:val="00431E22"/>
    <w:rsid w:val="0043600D"/>
    <w:rsid w:val="0043768A"/>
    <w:rsid w:val="0044287C"/>
    <w:rsid w:val="00450043"/>
    <w:rsid w:val="00450A3E"/>
    <w:rsid w:val="00451C96"/>
    <w:rsid w:val="004541AB"/>
    <w:rsid w:val="00455C8F"/>
    <w:rsid w:val="0045605E"/>
    <w:rsid w:val="00463726"/>
    <w:rsid w:val="00464D8D"/>
    <w:rsid w:val="00466CFA"/>
    <w:rsid w:val="00466EA8"/>
    <w:rsid w:val="004678CA"/>
    <w:rsid w:val="00473C8E"/>
    <w:rsid w:val="004749BC"/>
    <w:rsid w:val="0047751D"/>
    <w:rsid w:val="004824E2"/>
    <w:rsid w:val="00482A11"/>
    <w:rsid w:val="00484CE0"/>
    <w:rsid w:val="00485F7A"/>
    <w:rsid w:val="00486BF5"/>
    <w:rsid w:val="004900C3"/>
    <w:rsid w:val="004934FA"/>
    <w:rsid w:val="00495355"/>
    <w:rsid w:val="00495EA7"/>
    <w:rsid w:val="004A463E"/>
    <w:rsid w:val="004A7E77"/>
    <w:rsid w:val="004B166D"/>
    <w:rsid w:val="004B16AC"/>
    <w:rsid w:val="004B54B0"/>
    <w:rsid w:val="004B6EE9"/>
    <w:rsid w:val="004B70FA"/>
    <w:rsid w:val="004C40B1"/>
    <w:rsid w:val="004C6740"/>
    <w:rsid w:val="004C6AEC"/>
    <w:rsid w:val="004D4D47"/>
    <w:rsid w:val="004E2821"/>
    <w:rsid w:val="004E56AA"/>
    <w:rsid w:val="004E5D48"/>
    <w:rsid w:val="004F34A3"/>
    <w:rsid w:val="004F3BD5"/>
    <w:rsid w:val="004F6260"/>
    <w:rsid w:val="00502FC2"/>
    <w:rsid w:val="0050422E"/>
    <w:rsid w:val="00505435"/>
    <w:rsid w:val="005145BF"/>
    <w:rsid w:val="00516456"/>
    <w:rsid w:val="00521E18"/>
    <w:rsid w:val="00523A60"/>
    <w:rsid w:val="0052584C"/>
    <w:rsid w:val="005262F2"/>
    <w:rsid w:val="00527F9C"/>
    <w:rsid w:val="005330C6"/>
    <w:rsid w:val="005331FD"/>
    <w:rsid w:val="00534846"/>
    <w:rsid w:val="00535F70"/>
    <w:rsid w:val="0053687E"/>
    <w:rsid w:val="00542F56"/>
    <w:rsid w:val="005442F4"/>
    <w:rsid w:val="0054642C"/>
    <w:rsid w:val="005465A9"/>
    <w:rsid w:val="00546899"/>
    <w:rsid w:val="00546DF9"/>
    <w:rsid w:val="005475E0"/>
    <w:rsid w:val="00547DA9"/>
    <w:rsid w:val="005572AB"/>
    <w:rsid w:val="00563F20"/>
    <w:rsid w:val="005650B4"/>
    <w:rsid w:val="00566B1A"/>
    <w:rsid w:val="00570EAE"/>
    <w:rsid w:val="005777C2"/>
    <w:rsid w:val="0058192C"/>
    <w:rsid w:val="00582015"/>
    <w:rsid w:val="00584560"/>
    <w:rsid w:val="0058516C"/>
    <w:rsid w:val="00585FD7"/>
    <w:rsid w:val="0059238B"/>
    <w:rsid w:val="00596F58"/>
    <w:rsid w:val="005A0624"/>
    <w:rsid w:val="005A06E4"/>
    <w:rsid w:val="005A074A"/>
    <w:rsid w:val="005A14C4"/>
    <w:rsid w:val="005A66DD"/>
    <w:rsid w:val="005A74D9"/>
    <w:rsid w:val="005B296A"/>
    <w:rsid w:val="005B3737"/>
    <w:rsid w:val="005B3DED"/>
    <w:rsid w:val="005B4B54"/>
    <w:rsid w:val="005B4DF3"/>
    <w:rsid w:val="005B5993"/>
    <w:rsid w:val="005B5D85"/>
    <w:rsid w:val="005B6CCE"/>
    <w:rsid w:val="005B6D82"/>
    <w:rsid w:val="005B7989"/>
    <w:rsid w:val="005C40C4"/>
    <w:rsid w:val="005D205F"/>
    <w:rsid w:val="005D5D6E"/>
    <w:rsid w:val="005D6479"/>
    <w:rsid w:val="005D7428"/>
    <w:rsid w:val="005D7F3B"/>
    <w:rsid w:val="005E1946"/>
    <w:rsid w:val="005E1D46"/>
    <w:rsid w:val="005E3AB8"/>
    <w:rsid w:val="005E3E54"/>
    <w:rsid w:val="005E57E1"/>
    <w:rsid w:val="005F4C31"/>
    <w:rsid w:val="005F4CB6"/>
    <w:rsid w:val="00606099"/>
    <w:rsid w:val="00606637"/>
    <w:rsid w:val="00607785"/>
    <w:rsid w:val="00612CF9"/>
    <w:rsid w:val="00613DDC"/>
    <w:rsid w:val="0061780A"/>
    <w:rsid w:val="00627063"/>
    <w:rsid w:val="0063566D"/>
    <w:rsid w:val="0063797C"/>
    <w:rsid w:val="00641656"/>
    <w:rsid w:val="00641B49"/>
    <w:rsid w:val="006443C0"/>
    <w:rsid w:val="00644980"/>
    <w:rsid w:val="00644A3D"/>
    <w:rsid w:val="00645C1E"/>
    <w:rsid w:val="006545CB"/>
    <w:rsid w:val="00655690"/>
    <w:rsid w:val="00657533"/>
    <w:rsid w:val="00661E6B"/>
    <w:rsid w:val="0066303B"/>
    <w:rsid w:val="0066475E"/>
    <w:rsid w:val="006657DA"/>
    <w:rsid w:val="006667FA"/>
    <w:rsid w:val="006715C3"/>
    <w:rsid w:val="00671F6F"/>
    <w:rsid w:val="00673CD5"/>
    <w:rsid w:val="00677247"/>
    <w:rsid w:val="00677CE6"/>
    <w:rsid w:val="0068358D"/>
    <w:rsid w:val="00683DC9"/>
    <w:rsid w:val="006844B4"/>
    <w:rsid w:val="00684E55"/>
    <w:rsid w:val="00686091"/>
    <w:rsid w:val="006862E3"/>
    <w:rsid w:val="006906F5"/>
    <w:rsid w:val="00690E4B"/>
    <w:rsid w:val="006958F2"/>
    <w:rsid w:val="006A11E2"/>
    <w:rsid w:val="006A507F"/>
    <w:rsid w:val="006A6447"/>
    <w:rsid w:val="006B07C6"/>
    <w:rsid w:val="006B2F3F"/>
    <w:rsid w:val="006B327A"/>
    <w:rsid w:val="006B5D13"/>
    <w:rsid w:val="006B7EB2"/>
    <w:rsid w:val="006C36F6"/>
    <w:rsid w:val="006C5219"/>
    <w:rsid w:val="006C5BA3"/>
    <w:rsid w:val="006D2F3F"/>
    <w:rsid w:val="006E25E2"/>
    <w:rsid w:val="006E5E6A"/>
    <w:rsid w:val="006F248A"/>
    <w:rsid w:val="006F4471"/>
    <w:rsid w:val="006F6EEA"/>
    <w:rsid w:val="006F7D13"/>
    <w:rsid w:val="00703352"/>
    <w:rsid w:val="00703398"/>
    <w:rsid w:val="00705462"/>
    <w:rsid w:val="00706BF1"/>
    <w:rsid w:val="007135BB"/>
    <w:rsid w:val="0071405B"/>
    <w:rsid w:val="00716A79"/>
    <w:rsid w:val="00722A21"/>
    <w:rsid w:val="00722E1B"/>
    <w:rsid w:val="0072407E"/>
    <w:rsid w:val="007248D3"/>
    <w:rsid w:val="00724BD7"/>
    <w:rsid w:val="00730997"/>
    <w:rsid w:val="00732466"/>
    <w:rsid w:val="007333DB"/>
    <w:rsid w:val="0073555E"/>
    <w:rsid w:val="007367C7"/>
    <w:rsid w:val="0074012D"/>
    <w:rsid w:val="00740E3F"/>
    <w:rsid w:val="007473E9"/>
    <w:rsid w:val="00761AB4"/>
    <w:rsid w:val="00767285"/>
    <w:rsid w:val="00771613"/>
    <w:rsid w:val="00777247"/>
    <w:rsid w:val="00782188"/>
    <w:rsid w:val="007831E4"/>
    <w:rsid w:val="00787036"/>
    <w:rsid w:val="00793263"/>
    <w:rsid w:val="0079450B"/>
    <w:rsid w:val="007957D2"/>
    <w:rsid w:val="00796368"/>
    <w:rsid w:val="0079751E"/>
    <w:rsid w:val="007A2DC3"/>
    <w:rsid w:val="007A2E07"/>
    <w:rsid w:val="007A4B82"/>
    <w:rsid w:val="007B29EF"/>
    <w:rsid w:val="007C01BA"/>
    <w:rsid w:val="007C0A0F"/>
    <w:rsid w:val="007C11ED"/>
    <w:rsid w:val="007C6244"/>
    <w:rsid w:val="007C6893"/>
    <w:rsid w:val="007C6F6B"/>
    <w:rsid w:val="007D20CB"/>
    <w:rsid w:val="007D41F9"/>
    <w:rsid w:val="007D5CA8"/>
    <w:rsid w:val="007D6158"/>
    <w:rsid w:val="007D78D1"/>
    <w:rsid w:val="007E001F"/>
    <w:rsid w:val="007E027C"/>
    <w:rsid w:val="007E0DBF"/>
    <w:rsid w:val="007E2F47"/>
    <w:rsid w:val="007E3D1E"/>
    <w:rsid w:val="007E54C8"/>
    <w:rsid w:val="007F726E"/>
    <w:rsid w:val="00801A22"/>
    <w:rsid w:val="00802ACD"/>
    <w:rsid w:val="008041F6"/>
    <w:rsid w:val="00806654"/>
    <w:rsid w:val="00810344"/>
    <w:rsid w:val="00811802"/>
    <w:rsid w:val="00813170"/>
    <w:rsid w:val="00820387"/>
    <w:rsid w:val="00820CA3"/>
    <w:rsid w:val="00837CE6"/>
    <w:rsid w:val="00840469"/>
    <w:rsid w:val="00840ECB"/>
    <w:rsid w:val="008418C2"/>
    <w:rsid w:val="0084352F"/>
    <w:rsid w:val="00845385"/>
    <w:rsid w:val="00845D66"/>
    <w:rsid w:val="00847D51"/>
    <w:rsid w:val="0085438D"/>
    <w:rsid w:val="008546E7"/>
    <w:rsid w:val="008650CF"/>
    <w:rsid w:val="008712BE"/>
    <w:rsid w:val="00874C62"/>
    <w:rsid w:val="0088014C"/>
    <w:rsid w:val="00881771"/>
    <w:rsid w:val="00884983"/>
    <w:rsid w:val="00887088"/>
    <w:rsid w:val="0088764B"/>
    <w:rsid w:val="0089054E"/>
    <w:rsid w:val="00892F6F"/>
    <w:rsid w:val="008952A0"/>
    <w:rsid w:val="00896062"/>
    <w:rsid w:val="008A028D"/>
    <w:rsid w:val="008A0A1C"/>
    <w:rsid w:val="008A367C"/>
    <w:rsid w:val="008A6B71"/>
    <w:rsid w:val="008A7707"/>
    <w:rsid w:val="008B2165"/>
    <w:rsid w:val="008B4EEF"/>
    <w:rsid w:val="008C0C3C"/>
    <w:rsid w:val="008C28B9"/>
    <w:rsid w:val="008C76B8"/>
    <w:rsid w:val="008D08D2"/>
    <w:rsid w:val="008D0D6C"/>
    <w:rsid w:val="008D43B3"/>
    <w:rsid w:val="008D7B4C"/>
    <w:rsid w:val="008E7F60"/>
    <w:rsid w:val="008F03F4"/>
    <w:rsid w:val="008F7F42"/>
    <w:rsid w:val="00901977"/>
    <w:rsid w:val="00902991"/>
    <w:rsid w:val="00902E1C"/>
    <w:rsid w:val="00904720"/>
    <w:rsid w:val="00904A14"/>
    <w:rsid w:val="00905A40"/>
    <w:rsid w:val="00910257"/>
    <w:rsid w:val="00911EF4"/>
    <w:rsid w:val="00913779"/>
    <w:rsid w:val="0091449D"/>
    <w:rsid w:val="009153D1"/>
    <w:rsid w:val="009278D6"/>
    <w:rsid w:val="00930B6E"/>
    <w:rsid w:val="00930BCC"/>
    <w:rsid w:val="00933142"/>
    <w:rsid w:val="009350EF"/>
    <w:rsid w:val="00943BC3"/>
    <w:rsid w:val="00944F74"/>
    <w:rsid w:val="0094757C"/>
    <w:rsid w:val="00950C61"/>
    <w:rsid w:val="0095142E"/>
    <w:rsid w:val="00962FAB"/>
    <w:rsid w:val="009667C6"/>
    <w:rsid w:val="0096706F"/>
    <w:rsid w:val="00967C57"/>
    <w:rsid w:val="009702D7"/>
    <w:rsid w:val="00971D06"/>
    <w:rsid w:val="00971DFA"/>
    <w:rsid w:val="00972D1B"/>
    <w:rsid w:val="00980C0E"/>
    <w:rsid w:val="00981678"/>
    <w:rsid w:val="0098211A"/>
    <w:rsid w:val="009869BE"/>
    <w:rsid w:val="00990085"/>
    <w:rsid w:val="00990AA6"/>
    <w:rsid w:val="009949B7"/>
    <w:rsid w:val="00996DE4"/>
    <w:rsid w:val="009A165B"/>
    <w:rsid w:val="009A17F3"/>
    <w:rsid w:val="009A20B0"/>
    <w:rsid w:val="009A2DBB"/>
    <w:rsid w:val="009A6008"/>
    <w:rsid w:val="009A6D56"/>
    <w:rsid w:val="009B13BC"/>
    <w:rsid w:val="009B2578"/>
    <w:rsid w:val="009B72BF"/>
    <w:rsid w:val="009B74F1"/>
    <w:rsid w:val="009C3A9E"/>
    <w:rsid w:val="009D0AFB"/>
    <w:rsid w:val="009D185B"/>
    <w:rsid w:val="009D2C28"/>
    <w:rsid w:val="009D4779"/>
    <w:rsid w:val="009D4866"/>
    <w:rsid w:val="009E06A3"/>
    <w:rsid w:val="009E1A85"/>
    <w:rsid w:val="009E2E27"/>
    <w:rsid w:val="009E55DF"/>
    <w:rsid w:val="009E7E4C"/>
    <w:rsid w:val="009F1818"/>
    <w:rsid w:val="009F27E6"/>
    <w:rsid w:val="009F2CF2"/>
    <w:rsid w:val="009F4098"/>
    <w:rsid w:val="009F4BB8"/>
    <w:rsid w:val="009F60EA"/>
    <w:rsid w:val="00A008CB"/>
    <w:rsid w:val="00A00D37"/>
    <w:rsid w:val="00A03136"/>
    <w:rsid w:val="00A04AD2"/>
    <w:rsid w:val="00A10431"/>
    <w:rsid w:val="00A118EB"/>
    <w:rsid w:val="00A14413"/>
    <w:rsid w:val="00A16586"/>
    <w:rsid w:val="00A208D2"/>
    <w:rsid w:val="00A20FB9"/>
    <w:rsid w:val="00A23E62"/>
    <w:rsid w:val="00A25158"/>
    <w:rsid w:val="00A266A2"/>
    <w:rsid w:val="00A3338D"/>
    <w:rsid w:val="00A3549D"/>
    <w:rsid w:val="00A35E77"/>
    <w:rsid w:val="00A40950"/>
    <w:rsid w:val="00A45EA3"/>
    <w:rsid w:val="00A472AE"/>
    <w:rsid w:val="00A47FF1"/>
    <w:rsid w:val="00A52396"/>
    <w:rsid w:val="00A548BC"/>
    <w:rsid w:val="00A549A7"/>
    <w:rsid w:val="00A57EF5"/>
    <w:rsid w:val="00A6460B"/>
    <w:rsid w:val="00A6751E"/>
    <w:rsid w:val="00A700CD"/>
    <w:rsid w:val="00A726C2"/>
    <w:rsid w:val="00A748DB"/>
    <w:rsid w:val="00A757A2"/>
    <w:rsid w:val="00A7754A"/>
    <w:rsid w:val="00A77EB0"/>
    <w:rsid w:val="00A83E7E"/>
    <w:rsid w:val="00A854F2"/>
    <w:rsid w:val="00A86393"/>
    <w:rsid w:val="00A90D14"/>
    <w:rsid w:val="00A933A6"/>
    <w:rsid w:val="00AA1CF2"/>
    <w:rsid w:val="00AA1DD7"/>
    <w:rsid w:val="00AA32E8"/>
    <w:rsid w:val="00AA38C4"/>
    <w:rsid w:val="00AA3FB1"/>
    <w:rsid w:val="00AA468A"/>
    <w:rsid w:val="00AB0203"/>
    <w:rsid w:val="00AB1C27"/>
    <w:rsid w:val="00AB21C4"/>
    <w:rsid w:val="00AB2286"/>
    <w:rsid w:val="00AB7564"/>
    <w:rsid w:val="00AC020B"/>
    <w:rsid w:val="00AC2685"/>
    <w:rsid w:val="00AC2975"/>
    <w:rsid w:val="00AC7EC3"/>
    <w:rsid w:val="00AD0817"/>
    <w:rsid w:val="00AD2C42"/>
    <w:rsid w:val="00AD6E35"/>
    <w:rsid w:val="00AE020C"/>
    <w:rsid w:val="00AE1CB6"/>
    <w:rsid w:val="00AE35C4"/>
    <w:rsid w:val="00AE3895"/>
    <w:rsid w:val="00AE64E9"/>
    <w:rsid w:val="00AE69C5"/>
    <w:rsid w:val="00AF0AA1"/>
    <w:rsid w:val="00AF22FB"/>
    <w:rsid w:val="00AF2A13"/>
    <w:rsid w:val="00AF2D58"/>
    <w:rsid w:val="00AF6AB0"/>
    <w:rsid w:val="00AF7D37"/>
    <w:rsid w:val="00AF7ED7"/>
    <w:rsid w:val="00B005D9"/>
    <w:rsid w:val="00B06928"/>
    <w:rsid w:val="00B06A77"/>
    <w:rsid w:val="00B11784"/>
    <w:rsid w:val="00B16150"/>
    <w:rsid w:val="00B16B6E"/>
    <w:rsid w:val="00B21184"/>
    <w:rsid w:val="00B245DC"/>
    <w:rsid w:val="00B24FA3"/>
    <w:rsid w:val="00B2610A"/>
    <w:rsid w:val="00B316C8"/>
    <w:rsid w:val="00B32E12"/>
    <w:rsid w:val="00B33629"/>
    <w:rsid w:val="00B340E7"/>
    <w:rsid w:val="00B34F65"/>
    <w:rsid w:val="00B35F59"/>
    <w:rsid w:val="00B3642C"/>
    <w:rsid w:val="00B3735C"/>
    <w:rsid w:val="00B4121A"/>
    <w:rsid w:val="00B438DF"/>
    <w:rsid w:val="00B516CB"/>
    <w:rsid w:val="00B51B9E"/>
    <w:rsid w:val="00B54AC3"/>
    <w:rsid w:val="00B57EF6"/>
    <w:rsid w:val="00B61F38"/>
    <w:rsid w:val="00B620F7"/>
    <w:rsid w:val="00B656B1"/>
    <w:rsid w:val="00B70718"/>
    <w:rsid w:val="00B70C2F"/>
    <w:rsid w:val="00B72CE2"/>
    <w:rsid w:val="00B75F3C"/>
    <w:rsid w:val="00B828B1"/>
    <w:rsid w:val="00B83570"/>
    <w:rsid w:val="00B85F18"/>
    <w:rsid w:val="00B86090"/>
    <w:rsid w:val="00B86DD2"/>
    <w:rsid w:val="00B877AE"/>
    <w:rsid w:val="00B91F1B"/>
    <w:rsid w:val="00B923FB"/>
    <w:rsid w:val="00B95C90"/>
    <w:rsid w:val="00B964EF"/>
    <w:rsid w:val="00BA5549"/>
    <w:rsid w:val="00BB004B"/>
    <w:rsid w:val="00BB27BB"/>
    <w:rsid w:val="00BB4C76"/>
    <w:rsid w:val="00BB4ED2"/>
    <w:rsid w:val="00BC0ECC"/>
    <w:rsid w:val="00BC5432"/>
    <w:rsid w:val="00BD04A4"/>
    <w:rsid w:val="00BD068C"/>
    <w:rsid w:val="00BD23D3"/>
    <w:rsid w:val="00BE055A"/>
    <w:rsid w:val="00BE1FF9"/>
    <w:rsid w:val="00BE39D7"/>
    <w:rsid w:val="00BE5CFE"/>
    <w:rsid w:val="00BF2614"/>
    <w:rsid w:val="00BF7279"/>
    <w:rsid w:val="00C01D34"/>
    <w:rsid w:val="00C04204"/>
    <w:rsid w:val="00C052AA"/>
    <w:rsid w:val="00C116CB"/>
    <w:rsid w:val="00C11B71"/>
    <w:rsid w:val="00C11F32"/>
    <w:rsid w:val="00C12CBC"/>
    <w:rsid w:val="00C12D40"/>
    <w:rsid w:val="00C133F2"/>
    <w:rsid w:val="00C14B00"/>
    <w:rsid w:val="00C14E55"/>
    <w:rsid w:val="00C26512"/>
    <w:rsid w:val="00C325E1"/>
    <w:rsid w:val="00C33510"/>
    <w:rsid w:val="00C35D32"/>
    <w:rsid w:val="00C36ABF"/>
    <w:rsid w:val="00C36E15"/>
    <w:rsid w:val="00C406E4"/>
    <w:rsid w:val="00C439A4"/>
    <w:rsid w:val="00C4412E"/>
    <w:rsid w:val="00C46FE2"/>
    <w:rsid w:val="00C474B4"/>
    <w:rsid w:val="00C50972"/>
    <w:rsid w:val="00C5142A"/>
    <w:rsid w:val="00C57CFC"/>
    <w:rsid w:val="00C6176B"/>
    <w:rsid w:val="00C80C64"/>
    <w:rsid w:val="00C812C5"/>
    <w:rsid w:val="00C821C7"/>
    <w:rsid w:val="00C82314"/>
    <w:rsid w:val="00C82D81"/>
    <w:rsid w:val="00C85935"/>
    <w:rsid w:val="00C909AC"/>
    <w:rsid w:val="00C93645"/>
    <w:rsid w:val="00C944F1"/>
    <w:rsid w:val="00C94949"/>
    <w:rsid w:val="00C94D08"/>
    <w:rsid w:val="00C95455"/>
    <w:rsid w:val="00C95CE3"/>
    <w:rsid w:val="00CA09DC"/>
    <w:rsid w:val="00CA21A5"/>
    <w:rsid w:val="00CA4D1D"/>
    <w:rsid w:val="00CA63A4"/>
    <w:rsid w:val="00CA6DDB"/>
    <w:rsid w:val="00CB0749"/>
    <w:rsid w:val="00CB13D3"/>
    <w:rsid w:val="00CB7F73"/>
    <w:rsid w:val="00CC0EB5"/>
    <w:rsid w:val="00CC128A"/>
    <w:rsid w:val="00CC4ACF"/>
    <w:rsid w:val="00CC6480"/>
    <w:rsid w:val="00CD088B"/>
    <w:rsid w:val="00CD31AF"/>
    <w:rsid w:val="00CD38E5"/>
    <w:rsid w:val="00CD6E2B"/>
    <w:rsid w:val="00CE1EE3"/>
    <w:rsid w:val="00CE3BC0"/>
    <w:rsid w:val="00CE3FE9"/>
    <w:rsid w:val="00CE462B"/>
    <w:rsid w:val="00CF00BD"/>
    <w:rsid w:val="00CF076E"/>
    <w:rsid w:val="00CF21C8"/>
    <w:rsid w:val="00CF2C58"/>
    <w:rsid w:val="00CF2D44"/>
    <w:rsid w:val="00CF4927"/>
    <w:rsid w:val="00D00EB3"/>
    <w:rsid w:val="00D012C2"/>
    <w:rsid w:val="00D066B9"/>
    <w:rsid w:val="00D073B1"/>
    <w:rsid w:val="00D07F5F"/>
    <w:rsid w:val="00D106D0"/>
    <w:rsid w:val="00D11CB1"/>
    <w:rsid w:val="00D126CF"/>
    <w:rsid w:val="00D13C91"/>
    <w:rsid w:val="00D1762A"/>
    <w:rsid w:val="00D20D61"/>
    <w:rsid w:val="00D24BAE"/>
    <w:rsid w:val="00D272DA"/>
    <w:rsid w:val="00D27D0A"/>
    <w:rsid w:val="00D30E9D"/>
    <w:rsid w:val="00D421D8"/>
    <w:rsid w:val="00D4236E"/>
    <w:rsid w:val="00D44A73"/>
    <w:rsid w:val="00D45379"/>
    <w:rsid w:val="00D45483"/>
    <w:rsid w:val="00D479F1"/>
    <w:rsid w:val="00D50521"/>
    <w:rsid w:val="00D54635"/>
    <w:rsid w:val="00D6391A"/>
    <w:rsid w:val="00D67F5D"/>
    <w:rsid w:val="00D67FAD"/>
    <w:rsid w:val="00D75229"/>
    <w:rsid w:val="00D75344"/>
    <w:rsid w:val="00D81529"/>
    <w:rsid w:val="00D85959"/>
    <w:rsid w:val="00D90B3A"/>
    <w:rsid w:val="00D94E07"/>
    <w:rsid w:val="00DB3A14"/>
    <w:rsid w:val="00DB3AB3"/>
    <w:rsid w:val="00DB6DB0"/>
    <w:rsid w:val="00DB72FE"/>
    <w:rsid w:val="00DB74A0"/>
    <w:rsid w:val="00DB7890"/>
    <w:rsid w:val="00DC0265"/>
    <w:rsid w:val="00DC1288"/>
    <w:rsid w:val="00DC2A4D"/>
    <w:rsid w:val="00DC69EB"/>
    <w:rsid w:val="00DC6B53"/>
    <w:rsid w:val="00DC782D"/>
    <w:rsid w:val="00DD089F"/>
    <w:rsid w:val="00DD1191"/>
    <w:rsid w:val="00DD7CAE"/>
    <w:rsid w:val="00DE1EFC"/>
    <w:rsid w:val="00DE42B4"/>
    <w:rsid w:val="00DE61A3"/>
    <w:rsid w:val="00DE6785"/>
    <w:rsid w:val="00DE6DAB"/>
    <w:rsid w:val="00DF0407"/>
    <w:rsid w:val="00DF5393"/>
    <w:rsid w:val="00DF65BA"/>
    <w:rsid w:val="00DF6E35"/>
    <w:rsid w:val="00E00950"/>
    <w:rsid w:val="00E02051"/>
    <w:rsid w:val="00E06E9A"/>
    <w:rsid w:val="00E07504"/>
    <w:rsid w:val="00E11186"/>
    <w:rsid w:val="00E1241D"/>
    <w:rsid w:val="00E13695"/>
    <w:rsid w:val="00E14283"/>
    <w:rsid w:val="00E20B13"/>
    <w:rsid w:val="00E21D7F"/>
    <w:rsid w:val="00E22CF7"/>
    <w:rsid w:val="00E25134"/>
    <w:rsid w:val="00E25242"/>
    <w:rsid w:val="00E27456"/>
    <w:rsid w:val="00E27800"/>
    <w:rsid w:val="00E279F7"/>
    <w:rsid w:val="00E308A2"/>
    <w:rsid w:val="00E31D41"/>
    <w:rsid w:val="00E3239E"/>
    <w:rsid w:val="00E33384"/>
    <w:rsid w:val="00E37212"/>
    <w:rsid w:val="00E408C3"/>
    <w:rsid w:val="00E439EF"/>
    <w:rsid w:val="00E45258"/>
    <w:rsid w:val="00E50E87"/>
    <w:rsid w:val="00E53E05"/>
    <w:rsid w:val="00E56503"/>
    <w:rsid w:val="00E57AC8"/>
    <w:rsid w:val="00E60BD1"/>
    <w:rsid w:val="00E64C5C"/>
    <w:rsid w:val="00E64E69"/>
    <w:rsid w:val="00E654C3"/>
    <w:rsid w:val="00E677CD"/>
    <w:rsid w:val="00E75245"/>
    <w:rsid w:val="00E84950"/>
    <w:rsid w:val="00E85788"/>
    <w:rsid w:val="00E87D81"/>
    <w:rsid w:val="00E90BE0"/>
    <w:rsid w:val="00E91BF9"/>
    <w:rsid w:val="00E931E5"/>
    <w:rsid w:val="00E96A23"/>
    <w:rsid w:val="00EA4945"/>
    <w:rsid w:val="00EA6BEF"/>
    <w:rsid w:val="00EB12E9"/>
    <w:rsid w:val="00EC0B2B"/>
    <w:rsid w:val="00EC35BD"/>
    <w:rsid w:val="00EC69B5"/>
    <w:rsid w:val="00EC6AF3"/>
    <w:rsid w:val="00EC7079"/>
    <w:rsid w:val="00ED375C"/>
    <w:rsid w:val="00ED4D01"/>
    <w:rsid w:val="00ED5E7E"/>
    <w:rsid w:val="00EE3088"/>
    <w:rsid w:val="00EE3257"/>
    <w:rsid w:val="00EE35FD"/>
    <w:rsid w:val="00EE4F15"/>
    <w:rsid w:val="00EE5B39"/>
    <w:rsid w:val="00EF20C1"/>
    <w:rsid w:val="00EF4D42"/>
    <w:rsid w:val="00EF5454"/>
    <w:rsid w:val="00F00270"/>
    <w:rsid w:val="00F0200C"/>
    <w:rsid w:val="00F0437B"/>
    <w:rsid w:val="00F055B7"/>
    <w:rsid w:val="00F06EC2"/>
    <w:rsid w:val="00F11026"/>
    <w:rsid w:val="00F11F80"/>
    <w:rsid w:val="00F136C5"/>
    <w:rsid w:val="00F1469F"/>
    <w:rsid w:val="00F148DF"/>
    <w:rsid w:val="00F14FF6"/>
    <w:rsid w:val="00F15CEF"/>
    <w:rsid w:val="00F17D03"/>
    <w:rsid w:val="00F21FFA"/>
    <w:rsid w:val="00F261C3"/>
    <w:rsid w:val="00F27C47"/>
    <w:rsid w:val="00F32B80"/>
    <w:rsid w:val="00F3486F"/>
    <w:rsid w:val="00F35129"/>
    <w:rsid w:val="00F356B2"/>
    <w:rsid w:val="00F3777D"/>
    <w:rsid w:val="00F413FB"/>
    <w:rsid w:val="00F4339F"/>
    <w:rsid w:val="00F43C20"/>
    <w:rsid w:val="00F47A79"/>
    <w:rsid w:val="00F53770"/>
    <w:rsid w:val="00F62A29"/>
    <w:rsid w:val="00F64C48"/>
    <w:rsid w:val="00F650CF"/>
    <w:rsid w:val="00F7132F"/>
    <w:rsid w:val="00F74936"/>
    <w:rsid w:val="00F81349"/>
    <w:rsid w:val="00F82DA5"/>
    <w:rsid w:val="00F95567"/>
    <w:rsid w:val="00F96AE6"/>
    <w:rsid w:val="00F9782A"/>
    <w:rsid w:val="00FA16DF"/>
    <w:rsid w:val="00FA18EF"/>
    <w:rsid w:val="00FA19D4"/>
    <w:rsid w:val="00FA3698"/>
    <w:rsid w:val="00FA451B"/>
    <w:rsid w:val="00FB00AF"/>
    <w:rsid w:val="00FB1CDE"/>
    <w:rsid w:val="00FB5886"/>
    <w:rsid w:val="00FB725E"/>
    <w:rsid w:val="00FC08B9"/>
    <w:rsid w:val="00FC0AD5"/>
    <w:rsid w:val="00FC1888"/>
    <w:rsid w:val="00FC40F9"/>
    <w:rsid w:val="00FC4192"/>
    <w:rsid w:val="00FC47EE"/>
    <w:rsid w:val="00FC50C0"/>
    <w:rsid w:val="00FD32FA"/>
    <w:rsid w:val="00FD4398"/>
    <w:rsid w:val="00FD6E80"/>
    <w:rsid w:val="00FE4CBB"/>
    <w:rsid w:val="00FF2E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9A7E62A"/>
  <w15:chartTrackingRefBased/>
  <w15:docId w15:val="{1EBFAC30-3C20-4E2F-A2E5-65E3DA7D5B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0A076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661E6B"/>
    <w:rPr>
      <w:color w:val="0000FF"/>
      <w:u w:val="single"/>
    </w:rPr>
  </w:style>
  <w:style w:type="character" w:customStyle="1" w:styleId="apple-converted-space">
    <w:name w:val="apple-converted-space"/>
    <w:rsid w:val="006862E3"/>
  </w:style>
  <w:style w:type="paragraph" w:styleId="Header">
    <w:name w:val="header"/>
    <w:basedOn w:val="Normal"/>
    <w:link w:val="HeaderChar"/>
    <w:uiPriority w:val="99"/>
    <w:rsid w:val="003F1282"/>
    <w:pPr>
      <w:tabs>
        <w:tab w:val="center" w:pos="4680"/>
        <w:tab w:val="right" w:pos="9360"/>
      </w:tabs>
    </w:pPr>
  </w:style>
  <w:style w:type="character" w:customStyle="1" w:styleId="HeaderChar">
    <w:name w:val="Header Char"/>
    <w:link w:val="Header"/>
    <w:uiPriority w:val="99"/>
    <w:rsid w:val="003F1282"/>
    <w:rPr>
      <w:sz w:val="24"/>
      <w:szCs w:val="24"/>
    </w:rPr>
  </w:style>
  <w:style w:type="paragraph" w:styleId="Footer">
    <w:name w:val="footer"/>
    <w:basedOn w:val="Normal"/>
    <w:link w:val="FooterChar"/>
    <w:rsid w:val="003F1282"/>
    <w:pPr>
      <w:tabs>
        <w:tab w:val="center" w:pos="4680"/>
        <w:tab w:val="right" w:pos="9360"/>
      </w:tabs>
    </w:pPr>
  </w:style>
  <w:style w:type="character" w:customStyle="1" w:styleId="FooterChar">
    <w:name w:val="Footer Char"/>
    <w:link w:val="Footer"/>
    <w:rsid w:val="003F1282"/>
    <w:rPr>
      <w:sz w:val="24"/>
      <w:szCs w:val="24"/>
    </w:rPr>
  </w:style>
  <w:style w:type="character" w:styleId="UnresolvedMention">
    <w:name w:val="Unresolved Mention"/>
    <w:uiPriority w:val="99"/>
    <w:semiHidden/>
    <w:unhideWhenUsed/>
    <w:rsid w:val="00F82DA5"/>
    <w:rPr>
      <w:color w:val="808080"/>
      <w:shd w:val="clear" w:color="auto" w:fill="E6E6E6"/>
    </w:rPr>
  </w:style>
  <w:style w:type="paragraph" w:customStyle="1" w:styleId="Calibri11">
    <w:name w:val="Calibri 11"/>
    <w:basedOn w:val="Header"/>
    <w:link w:val="Calibri11Char"/>
    <w:autoRedefine/>
    <w:qFormat/>
    <w:rsid w:val="00E11186"/>
    <w:pPr>
      <w:jc w:val="right"/>
    </w:pPr>
    <w:rPr>
      <w:rFonts w:ascii="Calibri" w:hAnsi="Calibri"/>
      <w:noProof/>
      <w:sz w:val="20"/>
    </w:rPr>
  </w:style>
  <w:style w:type="character" w:customStyle="1" w:styleId="Calibri11Char">
    <w:name w:val="Calibri 11 Char"/>
    <w:link w:val="Calibri11"/>
    <w:rsid w:val="00E11186"/>
    <w:rPr>
      <w:rFonts w:ascii="Calibri" w:hAnsi="Calibri"/>
      <w:noProo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1237857">
      <w:bodyDiv w:val="1"/>
      <w:marLeft w:val="0"/>
      <w:marRight w:val="0"/>
      <w:marTop w:val="0"/>
      <w:marBottom w:val="0"/>
      <w:divBdr>
        <w:top w:val="none" w:sz="0" w:space="0" w:color="auto"/>
        <w:left w:val="none" w:sz="0" w:space="0" w:color="auto"/>
        <w:bottom w:val="none" w:sz="0" w:space="0" w:color="auto"/>
        <w:right w:val="none" w:sz="0" w:space="0" w:color="auto"/>
      </w:divBdr>
    </w:div>
    <w:div w:id="1970164235">
      <w:bodyDiv w:val="1"/>
      <w:marLeft w:val="0"/>
      <w:marRight w:val="0"/>
      <w:marTop w:val="0"/>
      <w:marBottom w:val="0"/>
      <w:divBdr>
        <w:top w:val="none" w:sz="0" w:space="0" w:color="auto"/>
        <w:left w:val="none" w:sz="0" w:space="0" w:color="auto"/>
        <w:bottom w:val="none" w:sz="0" w:space="0" w:color="auto"/>
        <w:right w:val="none" w:sz="0" w:space="0" w:color="auto"/>
      </w:divBdr>
    </w:div>
    <w:div w:id="20834048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4.png"/><Relationship Id="rId34" Type="http://schemas.openxmlformats.org/officeDocument/2006/relationships/image" Target="media/image23.png"/><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image" Target="media/image38.png"/><Relationship Id="rId63" Type="http://schemas.openxmlformats.org/officeDocument/2006/relationships/header" Target="header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21.png"/><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hyperlink" Target="http://www.bwgriffin.com/gsu/courses/edur9131/stat-data/cyberharass2.sav" TargetMode="External"/><Relationship Id="rId37" Type="http://schemas.openxmlformats.org/officeDocument/2006/relationships/hyperlink" Target="https://dfzljdn9uc3pi.cloudfront.net/2017/3384/1/base_for_review_stress.sav" TargetMode="External"/><Relationship Id="rId40" Type="http://schemas.openxmlformats.org/officeDocument/2006/relationships/image" Target="https://dfzljdn9uc3pi.cloudfront.net/2017/3384/1/fig-2-2x.jpg" TargetMode="External"/><Relationship Id="rId45" Type="http://schemas.openxmlformats.org/officeDocument/2006/relationships/image" Target="media/image29.png"/><Relationship Id="rId53" Type="http://schemas.openxmlformats.org/officeDocument/2006/relationships/image" Target="media/image36.png"/><Relationship Id="rId58" Type="http://schemas.openxmlformats.org/officeDocument/2006/relationships/hyperlink" Target="http://www.bwgriffin.com/gsu/courses/edur9131/2018spr-content/12-factor-analysis/12-2008-Thomas-science-selfefficacy.pdf" TargetMode="External"/><Relationship Id="rId5" Type="http://schemas.openxmlformats.org/officeDocument/2006/relationships/footnotes" Target="footnotes.xml"/><Relationship Id="rId61" Type="http://schemas.openxmlformats.org/officeDocument/2006/relationships/hyperlink" Target="http://pareonline.net/getvn.asp?v=10&amp;n=7" TargetMode="Externa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hyperlink" Target="https://analytics.gonzaga.edu/parallelengine/" TargetMode="External"/><Relationship Id="rId27" Type="http://schemas.openxmlformats.org/officeDocument/2006/relationships/image" Target="media/image19.png"/><Relationship Id="rId30" Type="http://schemas.openxmlformats.org/officeDocument/2006/relationships/hyperlink" Target="http://www.bwgriffin.com/gsu/courses/edur9131/2018spr-content/12-factor-analysis/12-Kootsra-EFA-explained.pdf" TargetMode="External"/><Relationship Id="rId35" Type="http://schemas.openxmlformats.org/officeDocument/2006/relationships/hyperlink" Target="http://www.bwgriffin.com/gsu/courses/edur9131/temp/alphadata.sav" TargetMode="External"/><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hyperlink" Target="http://www.bwgriffin.com/gsu/courses/edur9131/2018spr-content/12-factor-analysis/12-2004-Tschannen-principal-efficacy.pdf" TargetMode="External"/><Relationship Id="rId64"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hyperlink" Target="https://analytics.gonzaga.edu/parallelengine/" TargetMode="External"/><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image" Target="media/image22.png"/><Relationship Id="rId38" Type="http://schemas.openxmlformats.org/officeDocument/2006/relationships/hyperlink" Target="http://www.bwgriffin.com/gsu/courses/edur9131/2018spr-content/12-factor-analysis/12-2017-Szymanska-data.sav" TargetMode="External"/><Relationship Id="rId46" Type="http://schemas.openxmlformats.org/officeDocument/2006/relationships/image" Target="media/image30.png"/><Relationship Id="rId59" Type="http://schemas.openxmlformats.org/officeDocument/2006/relationships/image" Target="media/image40.png"/><Relationship Id="rId20" Type="http://schemas.openxmlformats.org/officeDocument/2006/relationships/image" Target="media/image13.png"/><Relationship Id="rId41" Type="http://schemas.openxmlformats.org/officeDocument/2006/relationships/image" Target="media/image25.png"/><Relationship Id="rId54" Type="http://schemas.openxmlformats.org/officeDocument/2006/relationships/image" Target="media/image37.png"/><Relationship Id="rId62" Type="http://schemas.openxmlformats.org/officeDocument/2006/relationships/hyperlink" Target="https://www.theanalysisfactor.com/the-fundamental-difference-between-principal-component-analysis-and-factor-analysis/"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hyperlink" Target="http://www.bwgriffin.com/gsu/courses/edur9131/activities/Assignment_6_internal_consistency_data.pdf" TargetMode="External"/><Relationship Id="rId49" Type="http://schemas.openxmlformats.org/officeDocument/2006/relationships/image" Target="media/image33.png"/><Relationship Id="rId57" Type="http://schemas.openxmlformats.org/officeDocument/2006/relationships/image" Target="media/image39.png"/><Relationship Id="rId10" Type="http://schemas.openxmlformats.org/officeDocument/2006/relationships/hyperlink" Target="http://www.bwgriffin.com/gsu/courses/edur9131/2018spr-content/12-factor-analysis/studentratingsdata.sav" TargetMode="External"/><Relationship Id="rId31" Type="http://schemas.openxmlformats.org/officeDocument/2006/relationships/hyperlink" Target="http://www.bwgriffin.com/gsu/courses/edur9131/2018spr-content/06-reliability/06-EDUR9131-EmploymentThoughts-Merged.sav" TargetMode="External"/><Relationship Id="rId44" Type="http://schemas.openxmlformats.org/officeDocument/2006/relationships/image" Target="media/image28.png"/><Relationship Id="rId52" Type="http://schemas.openxmlformats.org/officeDocument/2006/relationships/image" Target="media/image35.png"/><Relationship Id="rId60" Type="http://schemas.openxmlformats.org/officeDocument/2006/relationships/image" Target="media/image41.png"/><Relationship Id="rId65"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2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791</TotalTime>
  <Pages>35</Pages>
  <Words>5649</Words>
  <Characters>32202</Characters>
  <Application>Microsoft Office Word</Application>
  <DocSecurity>0</DocSecurity>
  <Lines>268</Lines>
  <Paragraphs>75</Paragraphs>
  <ScaleCrop>false</ScaleCrop>
  <HeadingPairs>
    <vt:vector size="2" baseType="variant">
      <vt:variant>
        <vt:lpstr>Title</vt:lpstr>
      </vt:variant>
      <vt:variant>
        <vt:i4>1</vt:i4>
      </vt:variant>
    </vt:vector>
  </HeadingPairs>
  <TitlesOfParts>
    <vt:vector size="1" baseType="lpstr">
      <vt:lpstr>Exploratory Factor Analysis (EFA):</vt:lpstr>
    </vt:vector>
  </TitlesOfParts>
  <Company/>
  <LinksUpToDate>false</LinksUpToDate>
  <CharactersWithSpaces>37776</CharactersWithSpaces>
  <SharedDoc>false</SharedDoc>
  <HLinks>
    <vt:vector size="78" baseType="variant">
      <vt:variant>
        <vt:i4>327749</vt:i4>
      </vt:variant>
      <vt:variant>
        <vt:i4>39</vt:i4>
      </vt:variant>
      <vt:variant>
        <vt:i4>0</vt:i4>
      </vt:variant>
      <vt:variant>
        <vt:i4>5</vt:i4>
      </vt:variant>
      <vt:variant>
        <vt:lpwstr>http://pareonline.net/getvn.asp?v=10&amp;n=7</vt:lpwstr>
      </vt:variant>
      <vt:variant>
        <vt:lpwstr/>
      </vt:variant>
      <vt:variant>
        <vt:i4>7602272</vt:i4>
      </vt:variant>
      <vt:variant>
        <vt:i4>36</vt:i4>
      </vt:variant>
      <vt:variant>
        <vt:i4>0</vt:i4>
      </vt:variant>
      <vt:variant>
        <vt:i4>5</vt:i4>
      </vt:variant>
      <vt:variant>
        <vt:lpwstr>https://www.theanalysisfactor.com/the-fundamental-difference-between-principal-component-analysis-and-factor-analysis/</vt:lpwstr>
      </vt:variant>
      <vt:variant>
        <vt:lpwstr/>
      </vt:variant>
      <vt:variant>
        <vt:i4>65631</vt:i4>
      </vt:variant>
      <vt:variant>
        <vt:i4>33</vt:i4>
      </vt:variant>
      <vt:variant>
        <vt:i4>0</vt:i4>
      </vt:variant>
      <vt:variant>
        <vt:i4>5</vt:i4>
      </vt:variant>
      <vt:variant>
        <vt:lpwstr>http://www.bwgriffin.com/gsu/courses/edur9131/2018spr-content/12-factor-analysis/12-2008-Thomas-science-selfefficacy.pdf</vt:lpwstr>
      </vt:variant>
      <vt:variant>
        <vt:lpwstr/>
      </vt:variant>
      <vt:variant>
        <vt:i4>4784141</vt:i4>
      </vt:variant>
      <vt:variant>
        <vt:i4>30</vt:i4>
      </vt:variant>
      <vt:variant>
        <vt:i4>0</vt:i4>
      </vt:variant>
      <vt:variant>
        <vt:i4>5</vt:i4>
      </vt:variant>
      <vt:variant>
        <vt:lpwstr>http://www.bwgriffin.com/gsu/courses/edur9131/2018spr-content/12-factor-analysis/12-2004-Tschannen-principal-efficacy.pdf</vt:lpwstr>
      </vt:variant>
      <vt:variant>
        <vt:lpwstr/>
      </vt:variant>
      <vt:variant>
        <vt:i4>6226013</vt:i4>
      </vt:variant>
      <vt:variant>
        <vt:i4>27</vt:i4>
      </vt:variant>
      <vt:variant>
        <vt:i4>0</vt:i4>
      </vt:variant>
      <vt:variant>
        <vt:i4>5</vt:i4>
      </vt:variant>
      <vt:variant>
        <vt:lpwstr>https://analytics.gonzaga.edu/parallelengine/</vt:lpwstr>
      </vt:variant>
      <vt:variant>
        <vt:lpwstr/>
      </vt:variant>
      <vt:variant>
        <vt:i4>3473443</vt:i4>
      </vt:variant>
      <vt:variant>
        <vt:i4>21</vt:i4>
      </vt:variant>
      <vt:variant>
        <vt:i4>0</vt:i4>
      </vt:variant>
      <vt:variant>
        <vt:i4>5</vt:i4>
      </vt:variant>
      <vt:variant>
        <vt:lpwstr>http://www.bwgriffin.com/gsu/courses/edur9131/2018spr-content/12-factor-analysis/12-2017-Szymanska-data.sav</vt:lpwstr>
      </vt:variant>
      <vt:variant>
        <vt:lpwstr/>
      </vt:variant>
      <vt:variant>
        <vt:i4>2555990</vt:i4>
      </vt:variant>
      <vt:variant>
        <vt:i4>18</vt:i4>
      </vt:variant>
      <vt:variant>
        <vt:i4>0</vt:i4>
      </vt:variant>
      <vt:variant>
        <vt:i4>5</vt:i4>
      </vt:variant>
      <vt:variant>
        <vt:lpwstr>https://dfzljdn9uc3pi.cloudfront.net/2017/3384/1/base_for_review_stress.sav</vt:lpwstr>
      </vt:variant>
      <vt:variant>
        <vt:lpwstr/>
      </vt:variant>
      <vt:variant>
        <vt:i4>2818096</vt:i4>
      </vt:variant>
      <vt:variant>
        <vt:i4>15</vt:i4>
      </vt:variant>
      <vt:variant>
        <vt:i4>0</vt:i4>
      </vt:variant>
      <vt:variant>
        <vt:i4>5</vt:i4>
      </vt:variant>
      <vt:variant>
        <vt:lpwstr>http://www.bwgriffin.com/gsu/courses/edur9131/activities/Assignment_6_internal_consistency_data.pdf</vt:lpwstr>
      </vt:variant>
      <vt:variant>
        <vt:lpwstr/>
      </vt:variant>
      <vt:variant>
        <vt:i4>1048644</vt:i4>
      </vt:variant>
      <vt:variant>
        <vt:i4>12</vt:i4>
      </vt:variant>
      <vt:variant>
        <vt:i4>0</vt:i4>
      </vt:variant>
      <vt:variant>
        <vt:i4>5</vt:i4>
      </vt:variant>
      <vt:variant>
        <vt:lpwstr>http://www.bwgriffin.com/gsu/courses/edur9131/temp/alphadata.sav</vt:lpwstr>
      </vt:variant>
      <vt:variant>
        <vt:lpwstr/>
      </vt:variant>
      <vt:variant>
        <vt:i4>8060968</vt:i4>
      </vt:variant>
      <vt:variant>
        <vt:i4>9</vt:i4>
      </vt:variant>
      <vt:variant>
        <vt:i4>0</vt:i4>
      </vt:variant>
      <vt:variant>
        <vt:i4>5</vt:i4>
      </vt:variant>
      <vt:variant>
        <vt:lpwstr>http://www.bwgriffin.com/gsu/courses/edur9131/2018spr-content/06-reliability/06-EDUR9131-EmploymentThoughts-Merged.sav</vt:lpwstr>
      </vt:variant>
      <vt:variant>
        <vt:lpwstr/>
      </vt:variant>
      <vt:variant>
        <vt:i4>4784221</vt:i4>
      </vt:variant>
      <vt:variant>
        <vt:i4>6</vt:i4>
      </vt:variant>
      <vt:variant>
        <vt:i4>0</vt:i4>
      </vt:variant>
      <vt:variant>
        <vt:i4>5</vt:i4>
      </vt:variant>
      <vt:variant>
        <vt:lpwstr>http://www.bwgriffin.com/gsu/courses/edur9131/2018spr-content/12-factor-analysis/12-Kootsra-EFA-explained.pdf</vt:lpwstr>
      </vt:variant>
      <vt:variant>
        <vt:lpwstr/>
      </vt:variant>
      <vt:variant>
        <vt:i4>6226013</vt:i4>
      </vt:variant>
      <vt:variant>
        <vt:i4>3</vt:i4>
      </vt:variant>
      <vt:variant>
        <vt:i4>0</vt:i4>
      </vt:variant>
      <vt:variant>
        <vt:i4>5</vt:i4>
      </vt:variant>
      <vt:variant>
        <vt:lpwstr>https://analytics.gonzaga.edu/parallelengine/</vt:lpwstr>
      </vt:variant>
      <vt:variant>
        <vt:lpwstr/>
      </vt:variant>
      <vt:variant>
        <vt:i4>3080293</vt:i4>
      </vt:variant>
      <vt:variant>
        <vt:i4>0</vt:i4>
      </vt:variant>
      <vt:variant>
        <vt:i4>0</vt:i4>
      </vt:variant>
      <vt:variant>
        <vt:i4>5</vt:i4>
      </vt:variant>
      <vt:variant>
        <vt:lpwstr>http://www.bwgriffin.com/gsu/courses/edur9131/2018spr-content/12-factor-analysis/studentratingsdata.sav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Exploratory Factor Analysis (EFA):</dc:title>
  <dc:subject/>
  <dc:creator>Bryan</dc:creator>
  <cp:keywords/>
  <dc:description/>
  <cp:lastModifiedBy>Griffin,Bryan W.</cp:lastModifiedBy>
  <cp:revision>57</cp:revision>
  <dcterms:created xsi:type="dcterms:W3CDTF">2023-03-24T14:52:00Z</dcterms:created>
  <dcterms:modified xsi:type="dcterms:W3CDTF">2023-03-25T04:32:00Z</dcterms:modified>
</cp:coreProperties>
</file>